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36"/>
        <w:tblW w:w="11375" w:type="dxa"/>
        <w:tblLook w:val="04A0" w:firstRow="1" w:lastRow="0" w:firstColumn="1" w:lastColumn="0" w:noHBand="0" w:noVBand="1"/>
      </w:tblPr>
      <w:tblGrid>
        <w:gridCol w:w="4361"/>
        <w:gridCol w:w="2551"/>
        <w:gridCol w:w="4463"/>
      </w:tblGrid>
      <w:tr w:rsidR="00B149E0" w:rsidRPr="00CA3AF4" w14:paraId="39EA4087" w14:textId="77777777" w:rsidTr="00CA3AF4">
        <w:trPr>
          <w:trHeight w:val="20"/>
        </w:trPr>
        <w:tc>
          <w:tcPr>
            <w:tcW w:w="4361" w:type="dxa"/>
            <w:shd w:val="clear" w:color="auto" w:fill="auto"/>
          </w:tcPr>
          <w:p w14:paraId="692320BC" w14:textId="77777777" w:rsidR="00B149E0" w:rsidRPr="00CA3AF4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</w:pPr>
            <w:r w:rsidRPr="00CA3AF4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  <w:t>Қазақстан Республикасы</w:t>
            </w:r>
          </w:p>
          <w:p w14:paraId="03ABB965" w14:textId="77777777" w:rsidR="00B149E0" w:rsidRPr="00CA3AF4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</w:pPr>
            <w:r w:rsidRPr="00CA3AF4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  <w:t>«</w:t>
            </w:r>
            <w:r w:rsidR="00A31B15" w:rsidRPr="00A31B15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  <w:lang w:val="en-US"/>
              </w:rPr>
              <w:t>ДИКОМ ЭНЕРДЖИ</w:t>
            </w:r>
            <w:r w:rsidRPr="00CA3AF4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  <w:t>»</w:t>
            </w:r>
          </w:p>
          <w:p w14:paraId="6DF41D26" w14:textId="77777777" w:rsidR="00B149E0" w:rsidRPr="00CA3AF4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CA3AF4">
              <w:rPr>
                <w:rFonts w:ascii="Times New Roman" w:hAnsi="Times New Roman"/>
                <w:color w:val="1F3864"/>
                <w:sz w:val="18"/>
                <w:szCs w:val="18"/>
              </w:rPr>
              <w:t>Жауапкершілігі шектеулі серіктестігі</w:t>
            </w:r>
          </w:p>
          <w:p w14:paraId="490F2341" w14:textId="77777777" w:rsidR="009B4990" w:rsidRPr="00CA3AF4" w:rsidRDefault="009B4990" w:rsidP="00C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  <w:p w14:paraId="64C8568B" w14:textId="77777777" w:rsidR="00B149E0" w:rsidRPr="00CF132E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cs="Calibri"/>
                <w:sz w:val="14"/>
                <w:szCs w:val="14"/>
              </w:rPr>
            </w:pPr>
            <w:r w:rsidRPr="00CF132E">
              <w:rPr>
                <w:rFonts w:cs="Calibri"/>
                <w:sz w:val="14"/>
                <w:szCs w:val="14"/>
              </w:rPr>
              <w:t>Қазақстан Республикасы, 0500</w:t>
            </w:r>
            <w:r w:rsidR="001F7329">
              <w:rPr>
                <w:rFonts w:cs="Calibri"/>
                <w:sz w:val="14"/>
                <w:szCs w:val="14"/>
              </w:rPr>
              <w:t>16</w:t>
            </w:r>
            <w:r w:rsidRPr="00CF132E">
              <w:rPr>
                <w:rFonts w:cs="Calibri"/>
                <w:sz w:val="14"/>
                <w:szCs w:val="14"/>
              </w:rPr>
              <w:t>, Алматы қаласы, Жетысу ауданы,</w:t>
            </w:r>
          </w:p>
          <w:p w14:paraId="74ACFBD8" w14:textId="77777777" w:rsidR="00B149E0" w:rsidRPr="00CF132E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cs="Calibri"/>
                <w:sz w:val="14"/>
                <w:szCs w:val="14"/>
              </w:rPr>
            </w:pPr>
            <w:r w:rsidRPr="00CF132E">
              <w:rPr>
                <w:rFonts w:cs="Calibri"/>
                <w:sz w:val="14"/>
                <w:szCs w:val="14"/>
              </w:rPr>
              <w:t>Казыбаева көшесі, 272а үй, 3-ші қабат, 14 кеңсе</w:t>
            </w:r>
          </w:p>
          <w:p w14:paraId="2B467625" w14:textId="77777777" w:rsidR="00B149E0" w:rsidRPr="00CF132E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ind w:right="-213"/>
              <w:jc w:val="center"/>
              <w:rPr>
                <w:rFonts w:cs="Calibri"/>
                <w:sz w:val="14"/>
                <w:szCs w:val="14"/>
                <w:lang w:val="en-US"/>
              </w:rPr>
            </w:pPr>
            <w:r w:rsidRPr="00CF132E">
              <w:rPr>
                <w:rFonts w:cs="Calibri"/>
                <w:sz w:val="14"/>
                <w:szCs w:val="14"/>
              </w:rPr>
              <w:t>тел</w:t>
            </w:r>
            <w:r w:rsidRPr="00CF132E">
              <w:rPr>
                <w:rFonts w:cs="Calibri"/>
                <w:sz w:val="14"/>
                <w:szCs w:val="14"/>
                <w:lang w:val="en-US"/>
              </w:rPr>
              <w:t>.: +7 (777) 142-77-22, mail to: energy@dke.kz</w:t>
            </w:r>
          </w:p>
          <w:p w14:paraId="492F39D7" w14:textId="77777777" w:rsidR="00B149E0" w:rsidRPr="00CA3AF4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ind w:right="-426" w:hanging="18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F132E">
              <w:rPr>
                <w:rFonts w:cs="Calibri"/>
                <w:sz w:val="14"/>
                <w:szCs w:val="14"/>
              </w:rPr>
              <w:t>БСН 110640010308, СТН 600400631042</w:t>
            </w:r>
          </w:p>
        </w:tc>
        <w:tc>
          <w:tcPr>
            <w:tcW w:w="2551" w:type="dxa"/>
            <w:shd w:val="clear" w:color="auto" w:fill="auto"/>
          </w:tcPr>
          <w:p w14:paraId="33CAC320" w14:textId="77777777" w:rsidR="00B149E0" w:rsidRPr="00CA3AF4" w:rsidRDefault="00014AC0" w:rsidP="00C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BF88DF4" wp14:editId="596A72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174625</wp:posOffset>
                  </wp:positionV>
                  <wp:extent cx="1327150" cy="756285"/>
                  <wp:effectExtent l="0" t="0" r="0" b="0"/>
                  <wp:wrapNone/>
                  <wp:docPr id="8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63" w:type="dxa"/>
            <w:shd w:val="clear" w:color="auto" w:fill="auto"/>
          </w:tcPr>
          <w:p w14:paraId="04AC6A2F" w14:textId="77777777" w:rsidR="00B149E0" w:rsidRPr="00CA3AF4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</w:pPr>
            <w:r w:rsidRPr="00CA3AF4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  <w:t>Республика Казахстан</w:t>
            </w:r>
          </w:p>
          <w:p w14:paraId="65725275" w14:textId="77777777" w:rsidR="00B149E0" w:rsidRPr="00CA3AF4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</w:pPr>
            <w:r w:rsidRPr="00CA3AF4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  <w:t>«</w:t>
            </w:r>
            <w:r w:rsidR="00A31B15" w:rsidRPr="00A31B15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  <w:t>ДИКОМ ЭНЕРДЖИ</w:t>
            </w:r>
            <w:r w:rsidRPr="00CA3AF4">
              <w:rPr>
                <w:rFonts w:ascii="Times New Roman" w:hAnsi="Times New Roman"/>
                <w:b/>
                <w:bCs/>
                <w:color w:val="1F3864"/>
                <w:sz w:val="28"/>
                <w:szCs w:val="28"/>
              </w:rPr>
              <w:t>»</w:t>
            </w:r>
          </w:p>
          <w:p w14:paraId="6DD233FC" w14:textId="77777777" w:rsidR="00B149E0" w:rsidRPr="00CA3AF4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CA3AF4">
              <w:rPr>
                <w:rFonts w:ascii="Times New Roman" w:hAnsi="Times New Roman"/>
                <w:color w:val="1F3864"/>
                <w:sz w:val="18"/>
                <w:szCs w:val="18"/>
              </w:rPr>
              <w:t>Товарищество с ограниченной ответственностью</w:t>
            </w:r>
          </w:p>
          <w:p w14:paraId="34213073" w14:textId="77777777" w:rsidR="00B149E0" w:rsidRPr="00CA3AF4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  <w:p w14:paraId="784C86D0" w14:textId="77777777" w:rsidR="00B149E0" w:rsidRPr="00CF132E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ind w:left="-251" w:right="-285"/>
              <w:jc w:val="center"/>
              <w:rPr>
                <w:rFonts w:cs="Calibri"/>
                <w:sz w:val="14"/>
                <w:szCs w:val="14"/>
              </w:rPr>
            </w:pPr>
            <w:r w:rsidRPr="00CF132E">
              <w:rPr>
                <w:rFonts w:cs="Calibri"/>
                <w:sz w:val="14"/>
                <w:szCs w:val="14"/>
              </w:rPr>
              <w:t>Республика Казахстан, 0500</w:t>
            </w:r>
            <w:r w:rsidR="001F7329">
              <w:rPr>
                <w:rFonts w:cs="Calibri"/>
                <w:sz w:val="14"/>
                <w:szCs w:val="14"/>
              </w:rPr>
              <w:t>16</w:t>
            </w:r>
            <w:r w:rsidRPr="00CF132E">
              <w:rPr>
                <w:rFonts w:cs="Calibri"/>
                <w:sz w:val="14"/>
                <w:szCs w:val="14"/>
              </w:rPr>
              <w:t>, город Алматы, Жетысуйский</w:t>
            </w:r>
            <w:r w:rsidR="00CB1BF4" w:rsidRPr="00CF132E">
              <w:rPr>
                <w:rFonts w:cs="Calibri"/>
                <w:sz w:val="14"/>
                <w:szCs w:val="14"/>
              </w:rPr>
              <w:t xml:space="preserve"> </w:t>
            </w:r>
            <w:r w:rsidRPr="00CF132E">
              <w:rPr>
                <w:rFonts w:cs="Calibri"/>
                <w:sz w:val="14"/>
                <w:szCs w:val="14"/>
              </w:rPr>
              <w:t>район,</w:t>
            </w:r>
          </w:p>
          <w:p w14:paraId="2ADCCE01" w14:textId="77777777" w:rsidR="00B149E0" w:rsidRPr="00CF132E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ind w:left="-251" w:right="-285"/>
              <w:jc w:val="center"/>
              <w:rPr>
                <w:rFonts w:cs="Calibri"/>
                <w:sz w:val="14"/>
                <w:szCs w:val="14"/>
              </w:rPr>
            </w:pPr>
            <w:r w:rsidRPr="00CF132E">
              <w:rPr>
                <w:rFonts w:cs="Calibri"/>
                <w:sz w:val="14"/>
                <w:szCs w:val="14"/>
              </w:rPr>
              <w:t xml:space="preserve"> улица Казыбаева, дом 272а, 3 этаж, офис 14</w:t>
            </w:r>
          </w:p>
          <w:p w14:paraId="73D7BA53" w14:textId="77777777" w:rsidR="00B149E0" w:rsidRPr="00CF132E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ind w:left="-251" w:right="-285"/>
              <w:jc w:val="center"/>
              <w:rPr>
                <w:rFonts w:cs="Calibri"/>
                <w:sz w:val="14"/>
                <w:szCs w:val="14"/>
              </w:rPr>
            </w:pPr>
            <w:r w:rsidRPr="00CF132E">
              <w:rPr>
                <w:rFonts w:cs="Calibri"/>
                <w:sz w:val="14"/>
                <w:szCs w:val="14"/>
              </w:rPr>
              <w:t>тел.: +7 (777) 142-77-22, mail to: energy@dke.kz.</w:t>
            </w:r>
          </w:p>
          <w:p w14:paraId="36140AAC" w14:textId="77777777" w:rsidR="00B149E0" w:rsidRPr="00CA3AF4" w:rsidRDefault="00B149E0" w:rsidP="00CA3AF4">
            <w:pPr>
              <w:autoSpaceDE w:val="0"/>
              <w:autoSpaceDN w:val="0"/>
              <w:adjustRightInd w:val="0"/>
              <w:spacing w:after="0" w:line="240" w:lineRule="auto"/>
              <w:ind w:left="-251" w:right="-2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F132E">
              <w:rPr>
                <w:rFonts w:cs="Calibri"/>
                <w:sz w:val="14"/>
                <w:szCs w:val="14"/>
              </w:rPr>
              <w:t>БИН 110640010308, РНН 600400631042</w:t>
            </w:r>
          </w:p>
        </w:tc>
      </w:tr>
    </w:tbl>
    <w:p w14:paraId="6ABA3EED" w14:textId="77777777" w:rsidR="00516455" w:rsidRPr="00CA3AF4" w:rsidRDefault="00014AC0" w:rsidP="00790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F3864"/>
          <w:sz w:val="28"/>
          <w:szCs w:val="28"/>
        </w:rPr>
      </w:pPr>
      <w:r w:rsidRPr="00F9058A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B3AC10" wp14:editId="7EDCC90F">
                <wp:simplePos x="0" y="0"/>
                <wp:positionH relativeFrom="column">
                  <wp:posOffset>-468630</wp:posOffset>
                </wp:positionH>
                <wp:positionV relativeFrom="paragraph">
                  <wp:posOffset>693420</wp:posOffset>
                </wp:positionV>
                <wp:extent cx="7210425" cy="9525"/>
                <wp:effectExtent l="0" t="12700" r="15875" b="1587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104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958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9pt;margin-top:54.6pt;width:567.75pt;height: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8qwyQEAAHgDAAAOAAAAZHJzL2Uyb0RvYy54bWysU9uOEzEMfUfiH6K805kO7IVRpyvUZXlZ&#13;&#10;oNLCB7hJphORiSMn7XT/Hie9wMIb4iVyfOxj+8RZ3B1GJ/aGokXfyfmslsJ4hdr6bSe/f3t4cytF&#13;&#10;TOA1OPSmk88myrvl61eLKbSmwQGdNiSYxMd2Cp0cUgptVUU1mBHiDIPxDPZIIyS+0rbSBBOzj65q&#13;&#10;6vq6mpB0IFQmRvbeH0G5LPx9b1T62vfRJOE6yb2lclI5N/mslgtotwRhsOrUBvxDFyNYz0UvVPeQ&#13;&#10;QOzI/kU1WkUYsU8zhWOFfW+VKTPwNPP6j2meBgimzMLixHCRKf4/WvVlvyZhdSdvpPAw8hN92CUs&#13;&#10;lUWT5ZlCbDlq5deUB1QH/xQeUf2IjFUvwHyJgek202fUzATMVFQ59DTmZJ5XHIr4zxfxzSEJxc6b&#13;&#10;Zl6/a66kUIy9v2IrF4D2nBsopk8GR5GNTsZEYLdDWqH3/MpI81IJ9o8xHRPPCbmwxwfrHPuhdV5M&#13;&#10;nXx7O6/rkhHRWZ3RDEbablaOxB7yvtRNfV1WhNt4EUa487qwDQb0x5OdwLqjzfHOZz5TVvDU0lmf&#13;&#10;o6Yb1M9ryq1mPz9vmfa0inl/fr+XqF8fZvkTAAD//wMAUEsDBBQABgAIAAAAIQBwWeur4wAAABEB&#13;&#10;AAAPAAAAZHJzL2Rvd25yZXYueG1sTI9Bb4MwDIXvk/YfIk/arU2ALayUUFWbdtxhXXcPkAIqcRAJ&#13;&#10;LezXzz1tF8vWs5+/l+9m27OLGX3nUEG0FsAMVq7usFFw/HpfvQDzQWOte4dGwWI87Ir7u1xntbvi&#13;&#10;p7kcQsPIBH2mFbQhDBnnvmqN1X7tBoOkndxodaBxbHg96iuZ257HQkhudYf0odWDeW1NdT5MVsGH&#13;&#10;E3j6kc/HvfyeFvkUJ+WyJEo9PsxvWyr7LbBg5vB3AbcMxA8FgZVuwtqzXsEqTYg/kCA2MbDbhpBR&#13;&#10;CqykLhIp8CLn/5MUvwAAAP//AwBQSwECLQAUAAYACAAAACEAtoM4kv4AAADhAQAAEwAAAAAAAAAA&#13;&#10;AAAAAAAAAAAAW0NvbnRlbnRfVHlwZXNdLnhtbFBLAQItABQABgAIAAAAIQA4/SH/1gAAAJQBAAAL&#13;&#10;AAAAAAAAAAAAAAAAAC8BAABfcmVscy8ucmVsc1BLAQItABQABgAIAAAAIQAmz8qwyQEAAHgDAAAO&#13;&#10;AAAAAAAAAAAAAAAAAC4CAABkcnMvZTJvRG9jLnhtbFBLAQItABQABgAIAAAAIQBwWeur4wAAABEB&#13;&#10;AAAPAAAAAAAAAAAAAAAAACMEAABkcnMvZG93bnJldi54bWxQSwUGAAAAAAQABADzAAAAMwUAAAAA&#13;&#10;" strokecolor="#002060" strokeweight="3pt">
                <v:shadow color="#7f7f7f" opacity=".5" offset="1pt"/>
                <o:lock v:ext="edit" shapetype="f"/>
              </v:shape>
            </w:pict>
          </mc:Fallback>
        </mc:AlternateContent>
      </w:r>
    </w:p>
    <w:p w14:paraId="060CF9AB" w14:textId="77777777" w:rsidR="003526D3" w:rsidRDefault="003526D3" w:rsidP="003526D3">
      <w:pPr>
        <w:spacing w:after="240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AD2DA5B" w14:textId="77777777" w:rsidR="00C829AF" w:rsidRPr="00850342" w:rsidRDefault="00C829AF" w:rsidP="00C829AF">
      <w:pPr>
        <w:spacing w:before="120" w:after="240"/>
        <w:jc w:val="center"/>
        <w:rPr>
          <w:noProof/>
          <w:lang w:eastAsia="ru-RU"/>
        </w:rPr>
      </w:pPr>
      <w:r w:rsidRPr="00850342">
        <w:rPr>
          <w:b/>
          <w:sz w:val="28"/>
          <w:szCs w:val="28"/>
        </w:rPr>
        <w:t xml:space="preserve">Опросный лист для заказа вакуумного реклоузера OSM15, OSM27, OSM38 </w:t>
      </w:r>
    </w:p>
    <w:p w14:paraId="460FA89B" w14:textId="77777777" w:rsidR="00C829AF" w:rsidRPr="005042D8" w:rsidRDefault="00C829AF" w:rsidP="00C829AF">
      <w:pPr>
        <w:pStyle w:val="a6"/>
        <w:numPr>
          <w:ilvl w:val="0"/>
          <w:numId w:val="17"/>
        </w:numPr>
        <w:tabs>
          <w:tab w:val="left" w:pos="426"/>
        </w:tabs>
        <w:spacing w:after="120" w:line="276" w:lineRule="auto"/>
        <w:ind w:left="0" w:hanging="11"/>
        <w:contextualSpacing w:val="0"/>
        <w:rPr>
          <w:b/>
        </w:rPr>
      </w:pPr>
      <w:r w:rsidRPr="005042D8">
        <w:rPr>
          <w:b/>
        </w:rPr>
        <w:t>Номинальное напряжение сети: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000"/>
        <w:gridCol w:w="396"/>
        <w:gridCol w:w="990"/>
        <w:gridCol w:w="396"/>
        <w:gridCol w:w="989"/>
        <w:gridCol w:w="396"/>
        <w:gridCol w:w="990"/>
        <w:gridCol w:w="396"/>
        <w:gridCol w:w="990"/>
        <w:gridCol w:w="396"/>
        <w:gridCol w:w="990"/>
        <w:gridCol w:w="565"/>
        <w:gridCol w:w="1315"/>
      </w:tblGrid>
      <w:tr w:rsidR="00C829AF" w14:paraId="03A075E4" w14:textId="77777777" w:rsidTr="00F3518D">
        <w:tc>
          <w:tcPr>
            <w:tcW w:w="397" w:type="dxa"/>
            <w:shd w:val="clear" w:color="auto" w:fill="auto"/>
            <w:vAlign w:val="center"/>
          </w:tcPr>
          <w:p w14:paraId="61C40A1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10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C3EEA5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t>- 6 кВ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FA7050F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79F77A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t>- 10 кВ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317D3CB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4EFB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t>- 15 кВ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80DC2B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46C0E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t xml:space="preserve">- 20 кВ 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E2330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CD24A8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t>- 27кВ</w:t>
            </w:r>
          </w:p>
        </w:tc>
        <w:tc>
          <w:tcPr>
            <w:tcW w:w="397" w:type="dxa"/>
            <w:shd w:val="clear" w:color="auto" w:fill="auto"/>
          </w:tcPr>
          <w:p w14:paraId="16041DF2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FD8962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t>- 35 кВ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C3E7B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45D246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t>- другое</w:t>
            </w:r>
          </w:p>
        </w:tc>
      </w:tr>
    </w:tbl>
    <w:p w14:paraId="3DD7509E" w14:textId="77777777" w:rsidR="00C829AF" w:rsidRDefault="00C829AF" w:rsidP="00C829AF">
      <w:pPr>
        <w:pStyle w:val="a6"/>
        <w:numPr>
          <w:ilvl w:val="0"/>
          <w:numId w:val="17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Количество полюсов: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005"/>
        <w:gridCol w:w="397"/>
        <w:gridCol w:w="3005"/>
        <w:gridCol w:w="397"/>
        <w:gridCol w:w="3005"/>
      </w:tblGrid>
      <w:tr w:rsidR="00C829AF" w14:paraId="7E4A15EA" w14:textId="77777777" w:rsidTr="00F3518D">
        <w:tc>
          <w:tcPr>
            <w:tcW w:w="397" w:type="dxa"/>
            <w:shd w:val="clear" w:color="auto" w:fill="auto"/>
          </w:tcPr>
          <w:p w14:paraId="083C9E5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005" w:type="dxa"/>
            <w:tcBorders>
              <w:top w:val="nil"/>
              <w:bottom w:val="nil"/>
            </w:tcBorders>
            <w:shd w:val="clear" w:color="auto" w:fill="auto"/>
          </w:tcPr>
          <w:p w14:paraId="1893E48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- </w:t>
            </w:r>
            <w:r w:rsidRPr="00F3518D">
              <w:rPr>
                <w:b/>
              </w:rPr>
              <w:t>3-ёх полюсный</w:t>
            </w:r>
          </w:p>
        </w:tc>
        <w:tc>
          <w:tcPr>
            <w:tcW w:w="397" w:type="dxa"/>
            <w:shd w:val="clear" w:color="auto" w:fill="auto"/>
          </w:tcPr>
          <w:p w14:paraId="7CB3A061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005" w:type="dxa"/>
            <w:tcBorders>
              <w:top w:val="nil"/>
              <w:bottom w:val="nil"/>
            </w:tcBorders>
            <w:shd w:val="clear" w:color="auto" w:fill="auto"/>
          </w:tcPr>
          <w:p w14:paraId="121C9B0F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- 2-ух полюсный</w:t>
            </w:r>
          </w:p>
        </w:tc>
        <w:tc>
          <w:tcPr>
            <w:tcW w:w="397" w:type="dxa"/>
            <w:shd w:val="clear" w:color="auto" w:fill="auto"/>
          </w:tcPr>
          <w:p w14:paraId="6E753EA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F07876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- 1-о полюсный</w:t>
            </w:r>
          </w:p>
        </w:tc>
      </w:tr>
    </w:tbl>
    <w:p w14:paraId="7B37A40C" w14:textId="77777777" w:rsidR="00C829AF" w:rsidRPr="005042D8" w:rsidRDefault="00C829AF" w:rsidP="00C829AF">
      <w:pPr>
        <w:pStyle w:val="a6"/>
        <w:numPr>
          <w:ilvl w:val="0"/>
          <w:numId w:val="17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 w:rsidRPr="005042D8">
        <w:rPr>
          <w:b/>
        </w:rPr>
        <w:t>Питание:</w:t>
      </w:r>
    </w:p>
    <w:tbl>
      <w:tblPr>
        <w:tblW w:w="1020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4661"/>
        <w:gridCol w:w="400"/>
        <w:gridCol w:w="4741"/>
      </w:tblGrid>
      <w:tr w:rsidR="00C829AF" w14:paraId="4A8E329F" w14:textId="77777777" w:rsidTr="00F3518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4BE2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4E9C1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>- Одностороннее питание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63FD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609058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>- Двухстороннее питание</w:t>
            </w:r>
          </w:p>
        </w:tc>
      </w:tr>
      <w:tr w:rsidR="00C829AF" w14:paraId="7DD3DA98" w14:textId="77777777" w:rsidTr="00F3518D">
        <w:tc>
          <w:tcPr>
            <w:tcW w:w="50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38CF82" w14:textId="77777777" w:rsidR="00C829AF" w:rsidRDefault="005D7A34" w:rsidP="00F3518D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rPr>
                <w:noProof/>
              </w:rPr>
              <w:object w:dxaOrig="6909" w:dyaOrig="2163" w14:anchorId="771A5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" style="width:157.8pt;height:49.8pt;mso-width-percent:0;mso-height-percent:0;mso-width-percent:0;mso-height-percent:0" o:ole="">
                  <v:imagedata r:id="rId9" o:title=""/>
                </v:shape>
                <o:OLEObject Type="Embed" ProgID="Visio.Drawing.11" ShapeID="_x0000_i1030" DrawAspect="Content" ObjectID="_1708865954" r:id="rId10"/>
              </w:object>
            </w:r>
          </w:p>
        </w:tc>
        <w:tc>
          <w:tcPr>
            <w:tcW w:w="514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A7D8E96" w14:textId="77777777" w:rsidR="00C829AF" w:rsidRDefault="005D7A34" w:rsidP="00F3518D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rPr>
                <w:noProof/>
              </w:rPr>
              <w:object w:dxaOrig="10485" w:dyaOrig="2163" w14:anchorId="101B521B">
                <v:shape id="_x0000_i1029" type="#_x0000_t75" alt="" style="width:232.1pt;height:48.25pt;mso-width-percent:0;mso-height-percent:0;mso-width-percent:0;mso-height-percent:0" o:ole="">
                  <v:imagedata r:id="rId11" o:title=""/>
                </v:shape>
                <o:OLEObject Type="Embed" ProgID="Visio.Drawing.11" ShapeID="_x0000_i1029" DrawAspect="Content" ObjectID="_1708865955" r:id="rId12"/>
              </w:object>
            </w:r>
          </w:p>
        </w:tc>
      </w:tr>
    </w:tbl>
    <w:p w14:paraId="4375EBB6" w14:textId="77777777" w:rsidR="00C829AF" w:rsidRPr="008D547B" w:rsidRDefault="00C829AF" w:rsidP="00C829AF">
      <w:pPr>
        <w:pStyle w:val="a6"/>
        <w:numPr>
          <w:ilvl w:val="1"/>
          <w:numId w:val="17"/>
        </w:numPr>
        <w:tabs>
          <w:tab w:val="left" w:pos="426"/>
        </w:tabs>
        <w:spacing w:before="240" w:after="120" w:line="276" w:lineRule="auto"/>
        <w:ind w:left="0" w:hanging="22"/>
        <w:contextualSpacing w:val="0"/>
        <w:rPr>
          <w:b/>
        </w:rPr>
      </w:pPr>
      <w:r w:rsidRPr="008D547B">
        <w:rPr>
          <w:b/>
        </w:rPr>
        <w:t>Назначение:</w: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6"/>
        <w:gridCol w:w="1799"/>
        <w:gridCol w:w="913"/>
        <w:gridCol w:w="606"/>
      </w:tblGrid>
      <w:tr w:rsidR="00C829AF" w14:paraId="270D5A1D" w14:textId="77777777" w:rsidTr="00F3518D">
        <w:trPr>
          <w:trHeight w:val="265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06D93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both"/>
            </w:pPr>
            <w:r w:rsidRPr="00D34D52">
              <w:t>Фидер на питающей подстанции, шт.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86CAE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CE259B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rPr>
                <w:b/>
                <w:lang w:val="en-US"/>
              </w:rPr>
            </w:pPr>
            <w:r w:rsidRPr="00F3518D">
              <w:rPr>
                <w:b/>
                <w:lang w:val="en-US"/>
              </w:rPr>
              <w:t>A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1856F5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</w:tr>
      <w:tr w:rsidR="00C829AF" w14:paraId="50D45361" w14:textId="77777777" w:rsidTr="00F3518D">
        <w:trPr>
          <w:trHeight w:val="265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6C79A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both"/>
            </w:pPr>
            <w:r w:rsidRPr="00D34D52">
              <w:t>Пункт секционирования сети с односторонним питанием, шт.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43A36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19E63C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rPr>
                <w:b/>
                <w:lang w:val="en-US"/>
              </w:rPr>
            </w:pPr>
            <w:r w:rsidRPr="00F3518D">
              <w:rPr>
                <w:b/>
                <w:lang w:val="en-US"/>
              </w:rPr>
              <w:t>B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0A2639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</w:tr>
      <w:tr w:rsidR="00C829AF" w14:paraId="33088AE3" w14:textId="77777777" w:rsidTr="00F3518D">
        <w:trPr>
          <w:trHeight w:val="265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F85CE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both"/>
            </w:pPr>
            <w:r w:rsidRPr="00D34D52">
              <w:t>Пункт секционирования сети с двухсторонним питанием, шт.</w:t>
            </w:r>
            <w:r>
              <w:t xml:space="preserve"> (в том числе</w:t>
            </w:r>
            <w:r w:rsidRPr="00D34D52">
              <w:t xml:space="preserve"> пункт АВР)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D1A5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B726E2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rPr>
                <w:b/>
                <w:lang w:val="en-US"/>
              </w:rPr>
            </w:pPr>
            <w:r w:rsidRPr="00F3518D">
              <w:rPr>
                <w:b/>
                <w:lang w:val="en-US"/>
              </w:rPr>
              <w:t>C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B5B924D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</w:tr>
      <w:tr w:rsidR="00C829AF" w14:paraId="01CC9DA4" w14:textId="77777777" w:rsidTr="00F3518D">
        <w:trPr>
          <w:trHeight w:val="265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4E421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both"/>
            </w:pPr>
            <w:r w:rsidRPr="00D34D52">
              <w:t>Ответвление сети, шт.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B2A2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81D93B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rPr>
                <w:b/>
                <w:lang w:val="en-US"/>
              </w:rPr>
            </w:pPr>
            <w:r w:rsidRPr="00F3518D">
              <w:rPr>
                <w:b/>
                <w:lang w:val="en-US"/>
              </w:rPr>
              <w:t>D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F7760E2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</w:tr>
      <w:tr w:rsidR="00C829AF" w14:paraId="7350B9CA" w14:textId="77777777" w:rsidTr="00F3518D">
        <w:trPr>
          <w:trHeight w:val="265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84065" w14:textId="77777777" w:rsidR="00C829AF" w:rsidRPr="00D34D52" w:rsidRDefault="00C829AF" w:rsidP="00F3518D">
            <w:pPr>
              <w:pStyle w:val="a6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5B35CB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 w:right="436"/>
              <w:jc w:val="right"/>
              <w:rPr>
                <w:b/>
              </w:rPr>
            </w:pPr>
            <w:r w:rsidRPr="00F3518D">
              <w:rPr>
                <w:b/>
              </w:rPr>
              <w:t>Итого, шт.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82B61B9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jc w:val="center"/>
            </w:pPr>
          </w:p>
        </w:tc>
      </w:tr>
    </w:tbl>
    <w:p w14:paraId="7AF47470" w14:textId="77777777" w:rsidR="00C829AF" w:rsidRDefault="00C829AF" w:rsidP="00C829AF">
      <w:pPr>
        <w:pStyle w:val="a6"/>
        <w:numPr>
          <w:ilvl w:val="0"/>
          <w:numId w:val="17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Длина соединительного кабеля: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005"/>
        <w:gridCol w:w="397"/>
        <w:gridCol w:w="3539"/>
        <w:gridCol w:w="708"/>
        <w:gridCol w:w="2160"/>
      </w:tblGrid>
      <w:tr w:rsidR="00C829AF" w14:paraId="6B482526" w14:textId="77777777" w:rsidTr="00F3518D">
        <w:tc>
          <w:tcPr>
            <w:tcW w:w="397" w:type="dxa"/>
            <w:shd w:val="clear" w:color="auto" w:fill="auto"/>
          </w:tcPr>
          <w:p w14:paraId="0F23E8D9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005" w:type="dxa"/>
            <w:tcBorders>
              <w:top w:val="nil"/>
              <w:bottom w:val="nil"/>
            </w:tcBorders>
            <w:shd w:val="clear" w:color="auto" w:fill="auto"/>
          </w:tcPr>
          <w:p w14:paraId="6FA87F8E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- 7 м </w:t>
            </w:r>
            <w:r w:rsidRPr="00F3518D">
              <w:rPr>
                <w:i/>
              </w:rPr>
              <w:t>(по умолчанию 10 кВ)</w:t>
            </w:r>
          </w:p>
        </w:tc>
        <w:tc>
          <w:tcPr>
            <w:tcW w:w="397" w:type="dxa"/>
            <w:shd w:val="clear" w:color="auto" w:fill="auto"/>
          </w:tcPr>
          <w:p w14:paraId="2E3269AA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14:paraId="5F0C7AFE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- 9 м (</w:t>
            </w:r>
            <w:r w:rsidRPr="00F3518D">
              <w:rPr>
                <w:i/>
              </w:rPr>
              <w:t>по умолчанию для 35 кВ)</w:t>
            </w:r>
          </w:p>
        </w:tc>
        <w:tc>
          <w:tcPr>
            <w:tcW w:w="708" w:type="dxa"/>
            <w:shd w:val="clear" w:color="auto" w:fill="auto"/>
          </w:tcPr>
          <w:p w14:paraId="7CD7531D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C6E8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другая длина, м</w:t>
            </w:r>
          </w:p>
        </w:tc>
      </w:tr>
    </w:tbl>
    <w:p w14:paraId="49C61E5C" w14:textId="77777777" w:rsidR="00C829AF" w:rsidRDefault="00C829AF" w:rsidP="00C829AF">
      <w:pPr>
        <w:pStyle w:val="a6"/>
        <w:numPr>
          <w:ilvl w:val="0"/>
          <w:numId w:val="17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Вынос панели управления реклоузером из шкафа управления</w:t>
      </w:r>
      <w:r w:rsidRPr="00FB6FB1">
        <w:rPr>
          <w:b/>
        </w:rPr>
        <w:t xml:space="preserve"> </w:t>
      </w:r>
      <w:r>
        <w:rPr>
          <w:b/>
        </w:rPr>
        <w:t>(для подстанций):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263"/>
        <w:gridCol w:w="992"/>
        <w:gridCol w:w="2693"/>
        <w:gridCol w:w="3828"/>
      </w:tblGrid>
      <w:tr w:rsidR="00C829AF" w14:paraId="0C4E36AA" w14:textId="77777777" w:rsidTr="00F3518D"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879D7E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2263" w:type="dxa"/>
            <w:tcBorders>
              <w:top w:val="nil"/>
              <w:bottom w:val="nil"/>
            </w:tcBorders>
            <w:shd w:val="clear" w:color="auto" w:fill="auto"/>
          </w:tcPr>
          <w:p w14:paraId="7DB1BE1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да, через оптику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77F6" w14:textId="77777777" w:rsidR="00C829AF" w:rsidRPr="00D51AEC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D8B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BB58E5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- </w:t>
            </w:r>
            <w:r w:rsidRPr="00F3518D">
              <w:rPr>
                <w:b/>
              </w:rPr>
              <w:t xml:space="preserve">не требуется </w:t>
            </w:r>
            <w:r w:rsidRPr="00F3518D">
              <w:rPr>
                <w:b/>
                <w:i/>
              </w:rPr>
              <w:t>(по умолчанию)</w:t>
            </w:r>
          </w:p>
        </w:tc>
      </w:tr>
      <w:tr w:rsidR="00C829AF" w14:paraId="2D0AA9C6" w14:textId="77777777" w:rsidTr="00F3518D"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3D9C5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sz w:val="20"/>
              </w:rPr>
            </w:pPr>
          </w:p>
          <w:p w14:paraId="56163561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 w:rsidRPr="00F3518D">
              <w:rPr>
                <w:sz w:val="20"/>
              </w:rPr>
              <w:t>Применяется для организации управления несколькими реклоузерам с одного места, например, в ОПУ ПС-35 кВ.</w:t>
            </w:r>
            <w:r w:rsidRPr="00FB6FB1">
              <w:t xml:space="preserve"> </w:t>
            </w:r>
          </w:p>
        </w:tc>
      </w:tr>
    </w:tbl>
    <w:p w14:paraId="0D1FDB1D" w14:textId="77777777" w:rsidR="00C829AF" w:rsidRDefault="00C829AF" w:rsidP="00C829AF">
      <w:pPr>
        <w:pStyle w:val="a6"/>
        <w:numPr>
          <w:ilvl w:val="0"/>
          <w:numId w:val="17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 w:rsidRPr="005A0F1F">
        <w:rPr>
          <w:b/>
        </w:rPr>
        <w:t>Модул</w:t>
      </w:r>
      <w:r>
        <w:rPr>
          <w:b/>
        </w:rPr>
        <w:t>ь</w:t>
      </w:r>
      <w:r w:rsidRPr="005A0F1F">
        <w:rPr>
          <w:b/>
        </w:rPr>
        <w:t xml:space="preserve"> дискретных входов/выходов: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394"/>
        <w:gridCol w:w="5203"/>
        <w:gridCol w:w="439"/>
        <w:gridCol w:w="4170"/>
      </w:tblGrid>
      <w:tr w:rsidR="00C829AF" w14:paraId="6FBA59EF" w14:textId="77777777" w:rsidTr="00F3518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9445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DF6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 - </w:t>
            </w:r>
            <w:r w:rsidRPr="00E8056F">
              <w:t>IOM-11</w:t>
            </w:r>
            <w:r>
              <w:t xml:space="preserve"> (8 входов, 8 выходов), шт.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3F13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170" w:type="dxa"/>
            <w:tcBorders>
              <w:left w:val="single" w:sz="4" w:space="0" w:color="auto"/>
            </w:tcBorders>
            <w:shd w:val="clear" w:color="auto" w:fill="auto"/>
          </w:tcPr>
          <w:p w14:paraId="78A86868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не требуется</w:t>
            </w:r>
          </w:p>
        </w:tc>
      </w:tr>
      <w:tr w:rsidR="00C829AF" w14:paraId="21225056" w14:textId="77777777" w:rsidTr="00F3518D">
        <w:tc>
          <w:tcPr>
            <w:tcW w:w="5597" w:type="dxa"/>
            <w:gridSpan w:val="2"/>
            <w:shd w:val="clear" w:color="auto" w:fill="auto"/>
          </w:tcPr>
          <w:p w14:paraId="5B192547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>
              <w:lastRenderedPageBreak/>
              <w:t xml:space="preserve">           </w:t>
            </w:r>
            <w:r w:rsidRPr="00F3518D">
              <w:rPr>
                <w:i/>
              </w:rPr>
              <w:t>1 шт. – по умолчанию для 35 кВ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6EB7ED95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>по умолчанию для 10 кВ</w:t>
            </w:r>
          </w:p>
        </w:tc>
      </w:tr>
    </w:tbl>
    <w:p w14:paraId="3C70B99A" w14:textId="77777777" w:rsidR="00C829AF" w:rsidRPr="009446C2" w:rsidRDefault="00C829AF" w:rsidP="00C829AF">
      <w:pPr>
        <w:pStyle w:val="a6"/>
        <w:tabs>
          <w:tab w:val="left" w:pos="426"/>
        </w:tabs>
        <w:spacing w:before="240" w:line="240" w:lineRule="auto"/>
        <w:ind w:left="0"/>
        <w:contextualSpacing w:val="0"/>
        <w:rPr>
          <w:sz w:val="20"/>
          <w:szCs w:val="20"/>
        </w:rPr>
      </w:pPr>
      <w:r w:rsidRPr="008065AE">
        <w:rPr>
          <w:sz w:val="20"/>
          <w:szCs w:val="20"/>
          <w:vertAlign w:val="superscript"/>
        </w:rPr>
        <w:t>*</w:t>
      </w:r>
      <w:r w:rsidRPr="008065AE">
        <w:rPr>
          <w:sz w:val="20"/>
          <w:szCs w:val="20"/>
        </w:rPr>
        <w:t xml:space="preserve">(Основное назначение модулей - организация </w:t>
      </w:r>
      <w:r w:rsidRPr="004051E3">
        <w:rPr>
          <w:b/>
          <w:sz w:val="20"/>
          <w:szCs w:val="20"/>
        </w:rPr>
        <w:t>проводных</w:t>
      </w:r>
      <w:r w:rsidRPr="008065AE">
        <w:rPr>
          <w:sz w:val="20"/>
          <w:szCs w:val="20"/>
        </w:rPr>
        <w:t xml:space="preserve"> систем дистанционного управления</w:t>
      </w:r>
      <w:r w:rsidRPr="00987A84">
        <w:rPr>
          <w:sz w:val="20"/>
          <w:szCs w:val="20"/>
        </w:rPr>
        <w:t xml:space="preserve"> </w:t>
      </w:r>
      <w:r>
        <w:rPr>
          <w:sz w:val="20"/>
          <w:szCs w:val="20"/>
        </w:rPr>
        <w:t>и сигнализации</w:t>
      </w:r>
      <w:r w:rsidRPr="008065AE">
        <w:rPr>
          <w:sz w:val="20"/>
          <w:szCs w:val="20"/>
        </w:rPr>
        <w:t>.</w:t>
      </w:r>
    </w:p>
    <w:p w14:paraId="4B8D11ED" w14:textId="77777777" w:rsidR="00C829AF" w:rsidRPr="008065AE" w:rsidRDefault="00C829AF" w:rsidP="00C829AF">
      <w:pPr>
        <w:pStyle w:val="a6"/>
        <w:tabs>
          <w:tab w:val="left" w:pos="426"/>
        </w:tabs>
        <w:spacing w:line="240" w:lineRule="auto"/>
        <w:ind w:left="0"/>
        <w:contextualSpacing w:val="0"/>
        <w:rPr>
          <w:sz w:val="20"/>
          <w:szCs w:val="20"/>
        </w:rPr>
      </w:pPr>
      <w:r w:rsidRPr="008065AE">
        <w:rPr>
          <w:sz w:val="20"/>
          <w:szCs w:val="20"/>
        </w:rPr>
        <w:t xml:space="preserve">В состав одного </w:t>
      </w:r>
      <w:r>
        <w:rPr>
          <w:sz w:val="20"/>
          <w:szCs w:val="20"/>
        </w:rPr>
        <w:t>шкафа управления реклоузером</w:t>
      </w:r>
      <w:r w:rsidRPr="008065AE">
        <w:rPr>
          <w:sz w:val="20"/>
          <w:szCs w:val="20"/>
        </w:rPr>
        <w:t xml:space="preserve"> может </w:t>
      </w:r>
      <w:r>
        <w:rPr>
          <w:sz w:val="20"/>
          <w:szCs w:val="20"/>
        </w:rPr>
        <w:t>быть установлено один, реже два модуля IOM-11</w:t>
      </w:r>
      <w:r w:rsidRPr="008065AE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7DF587C9" w14:textId="77777777" w:rsidR="00C829AF" w:rsidRDefault="00C829AF" w:rsidP="00C829AF">
      <w:pPr>
        <w:pStyle w:val="a6"/>
        <w:numPr>
          <w:ilvl w:val="0"/>
          <w:numId w:val="17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Клеммная колодка с промежуточными реле</w:t>
      </w:r>
      <w:r w:rsidRPr="005A0F1F">
        <w:rPr>
          <w:b/>
          <w:vertAlign w:val="superscript"/>
        </w:rPr>
        <w:t>*</w:t>
      </w:r>
      <w:r w:rsidRPr="005A0F1F">
        <w:rPr>
          <w:b/>
        </w:rPr>
        <w:t>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437"/>
        <w:gridCol w:w="4633"/>
        <w:gridCol w:w="425"/>
        <w:gridCol w:w="4711"/>
      </w:tblGrid>
      <w:tr w:rsidR="00C829AF" w14:paraId="4A0EDB1F" w14:textId="77777777" w:rsidTr="00F3518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304A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473E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 - требуется (</w:t>
            </w:r>
            <w:r w:rsidRPr="00F3518D">
              <w:rPr>
                <w:i/>
              </w:rPr>
              <w:t>по умолчанию для 35 кВ)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49C5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711" w:type="dxa"/>
            <w:tcBorders>
              <w:left w:val="single" w:sz="4" w:space="0" w:color="auto"/>
            </w:tcBorders>
            <w:shd w:val="clear" w:color="auto" w:fill="auto"/>
          </w:tcPr>
          <w:p w14:paraId="004DF724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не требуется (</w:t>
            </w:r>
            <w:r w:rsidRPr="00F3518D">
              <w:rPr>
                <w:i/>
              </w:rPr>
              <w:t>по умолчанию для 10 кВ)</w:t>
            </w:r>
          </w:p>
        </w:tc>
      </w:tr>
    </w:tbl>
    <w:p w14:paraId="36F91333" w14:textId="77777777" w:rsidR="00C829AF" w:rsidRDefault="00C829AF" w:rsidP="00C829AF">
      <w:pPr>
        <w:pStyle w:val="a6"/>
        <w:tabs>
          <w:tab w:val="left" w:pos="426"/>
        </w:tabs>
        <w:spacing w:before="240" w:line="240" w:lineRule="auto"/>
        <w:ind w:left="0"/>
        <w:contextualSpacing w:val="0"/>
        <w:rPr>
          <w:sz w:val="20"/>
          <w:szCs w:val="20"/>
        </w:rPr>
      </w:pPr>
      <w:r w:rsidRPr="008065AE"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(Основное назначение </w:t>
      </w:r>
      <w:r w:rsidRPr="008065AE">
        <w:rPr>
          <w:sz w:val="20"/>
          <w:szCs w:val="20"/>
        </w:rPr>
        <w:t>-</w:t>
      </w:r>
      <w:r>
        <w:rPr>
          <w:sz w:val="20"/>
          <w:szCs w:val="20"/>
        </w:rPr>
        <w:t xml:space="preserve"> удобство</w:t>
      </w:r>
      <w:r w:rsidRPr="008065AE">
        <w:rPr>
          <w:sz w:val="20"/>
          <w:szCs w:val="20"/>
        </w:rPr>
        <w:t xml:space="preserve"> организаци</w:t>
      </w:r>
      <w:r>
        <w:rPr>
          <w:sz w:val="20"/>
          <w:szCs w:val="20"/>
        </w:rPr>
        <w:t>и</w:t>
      </w:r>
      <w:r w:rsidRPr="008065AE">
        <w:rPr>
          <w:sz w:val="20"/>
          <w:szCs w:val="20"/>
        </w:rPr>
        <w:t xml:space="preserve"> </w:t>
      </w:r>
      <w:r w:rsidRPr="004051E3">
        <w:rPr>
          <w:b/>
          <w:sz w:val="20"/>
          <w:szCs w:val="20"/>
        </w:rPr>
        <w:t>проводных</w:t>
      </w:r>
      <w:r>
        <w:rPr>
          <w:b/>
          <w:sz w:val="20"/>
          <w:szCs w:val="20"/>
        </w:rPr>
        <w:t xml:space="preserve"> гальванически развязанных</w:t>
      </w:r>
      <w:r w:rsidRPr="008065AE">
        <w:rPr>
          <w:sz w:val="20"/>
          <w:szCs w:val="20"/>
        </w:rPr>
        <w:t xml:space="preserve"> систем дистанционного управления</w:t>
      </w:r>
      <w:r>
        <w:rPr>
          <w:sz w:val="20"/>
          <w:szCs w:val="20"/>
        </w:rPr>
        <w:t>/сигнализации на подстанциях при использовании реклоузера в качестве коммутационного аппарата).</w:t>
      </w:r>
    </w:p>
    <w:p w14:paraId="0C6252B6" w14:textId="77777777" w:rsidR="00C829AF" w:rsidRDefault="00C829AF" w:rsidP="00C829AF">
      <w:pPr>
        <w:pStyle w:val="a6"/>
        <w:numPr>
          <w:ilvl w:val="0"/>
          <w:numId w:val="17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Трансформатор собственных нужд</w:t>
      </w:r>
      <w:r w:rsidRPr="005A0F1F">
        <w:rPr>
          <w:b/>
          <w:vertAlign w:val="superscript"/>
        </w:rPr>
        <w:t>*</w:t>
      </w:r>
      <w:r w:rsidRPr="005A0F1F">
        <w:rPr>
          <w:b/>
        </w:rPr>
        <w:t>:</w:t>
      </w:r>
    </w:p>
    <w:tbl>
      <w:tblPr>
        <w:tblpPr w:leftFromText="180" w:rightFromText="180" w:vertAnchor="text" w:horzAnchor="margin" w:tblpY="28"/>
        <w:tblW w:w="10206" w:type="dxa"/>
        <w:tblLook w:val="04A0" w:firstRow="1" w:lastRow="0" w:firstColumn="1" w:lastColumn="0" w:noHBand="0" w:noVBand="1"/>
      </w:tblPr>
      <w:tblGrid>
        <w:gridCol w:w="395"/>
        <w:gridCol w:w="5225"/>
        <w:gridCol w:w="399"/>
        <w:gridCol w:w="4187"/>
      </w:tblGrid>
      <w:tr w:rsidR="00C829AF" w14:paraId="6F51C152" w14:textId="77777777" w:rsidTr="00F3518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906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18AE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 - да, шт.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A3F3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170" w:type="dxa"/>
            <w:tcBorders>
              <w:left w:val="single" w:sz="4" w:space="0" w:color="auto"/>
            </w:tcBorders>
            <w:shd w:val="clear" w:color="auto" w:fill="auto"/>
          </w:tcPr>
          <w:p w14:paraId="0BC0679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не требуется</w:t>
            </w:r>
          </w:p>
        </w:tc>
      </w:tr>
    </w:tbl>
    <w:p w14:paraId="2E7267F8" w14:textId="77777777" w:rsidR="00C829AF" w:rsidRDefault="00C829AF" w:rsidP="00C829AF">
      <w:pPr>
        <w:pStyle w:val="a6"/>
        <w:tabs>
          <w:tab w:val="left" w:pos="426"/>
        </w:tabs>
        <w:spacing w:before="240" w:line="240" w:lineRule="auto"/>
        <w:ind w:left="0"/>
        <w:contextualSpacing w:val="0"/>
        <w:rPr>
          <w:sz w:val="20"/>
          <w:szCs w:val="20"/>
        </w:rPr>
      </w:pPr>
      <w:r w:rsidRPr="008065AE">
        <w:rPr>
          <w:sz w:val="20"/>
          <w:szCs w:val="20"/>
          <w:vertAlign w:val="superscript"/>
        </w:rPr>
        <w:t>*</w:t>
      </w:r>
      <w:r w:rsidRPr="008065AE">
        <w:rPr>
          <w:sz w:val="20"/>
          <w:szCs w:val="20"/>
        </w:rPr>
        <w:t>(</w:t>
      </w:r>
      <w:r>
        <w:rPr>
          <w:sz w:val="20"/>
          <w:szCs w:val="20"/>
        </w:rPr>
        <w:t>р</w:t>
      </w:r>
      <w:r w:rsidRPr="003B33ED">
        <w:rPr>
          <w:sz w:val="20"/>
          <w:szCs w:val="20"/>
        </w:rPr>
        <w:t>екомендуется установка</w:t>
      </w:r>
      <w:r>
        <w:rPr>
          <w:sz w:val="20"/>
          <w:szCs w:val="20"/>
        </w:rPr>
        <w:t xml:space="preserve"> двух трансформаторов в вариантах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 и C и одного в вариантах - </w:t>
      </w:r>
      <w:r w:rsidRPr="003B33ED">
        <w:rPr>
          <w:sz w:val="20"/>
          <w:szCs w:val="20"/>
        </w:rPr>
        <w:t>В,</w:t>
      </w:r>
      <w:r>
        <w:rPr>
          <w:sz w:val="20"/>
          <w:szCs w:val="20"/>
        </w:rPr>
        <w:t xml:space="preserve"> </w:t>
      </w:r>
      <w:r w:rsidRPr="003B33ED">
        <w:rPr>
          <w:sz w:val="20"/>
          <w:szCs w:val="20"/>
        </w:rPr>
        <w:t>D. При наличии стационарной системы питания ~</w:t>
      </w:r>
      <w:r>
        <w:rPr>
          <w:sz w:val="20"/>
          <w:szCs w:val="20"/>
        </w:rPr>
        <w:t xml:space="preserve"> 110/220</w:t>
      </w:r>
      <w:r w:rsidRPr="003B33ED">
        <w:rPr>
          <w:sz w:val="20"/>
          <w:szCs w:val="20"/>
        </w:rPr>
        <w:t>В установка трансформаторов не требуется</w:t>
      </w:r>
      <w:r w:rsidRPr="008065AE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760B4E43" w14:textId="77777777" w:rsidR="00C829AF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Комплект ограничителей перенапряжений</w:t>
      </w:r>
      <w:r w:rsidRPr="00FB2AA5">
        <w:rPr>
          <w:b/>
        </w:rPr>
        <w:t>*: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395"/>
        <w:gridCol w:w="5225"/>
        <w:gridCol w:w="399"/>
        <w:gridCol w:w="4187"/>
      </w:tblGrid>
      <w:tr w:rsidR="00C829AF" w14:paraId="5949D976" w14:textId="77777777" w:rsidTr="00F3518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50E2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9C15A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 - ОПН, шт.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459B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170" w:type="dxa"/>
            <w:tcBorders>
              <w:left w:val="single" w:sz="4" w:space="0" w:color="auto"/>
            </w:tcBorders>
            <w:shd w:val="clear" w:color="auto" w:fill="auto"/>
          </w:tcPr>
          <w:p w14:paraId="694A0FB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не требуется</w:t>
            </w:r>
          </w:p>
        </w:tc>
      </w:tr>
    </w:tbl>
    <w:p w14:paraId="012878FC" w14:textId="77777777" w:rsidR="00C829AF" w:rsidRDefault="00C829AF" w:rsidP="00C829AF">
      <w:pPr>
        <w:pStyle w:val="a6"/>
        <w:tabs>
          <w:tab w:val="left" w:pos="426"/>
        </w:tabs>
        <w:spacing w:before="240" w:line="240" w:lineRule="auto"/>
        <w:ind w:left="0"/>
        <w:contextualSpacing w:val="0"/>
        <w:rPr>
          <w:sz w:val="20"/>
          <w:szCs w:val="20"/>
        </w:rPr>
      </w:pPr>
      <w:r w:rsidRPr="008065AE">
        <w:rPr>
          <w:sz w:val="20"/>
          <w:szCs w:val="20"/>
          <w:vertAlign w:val="superscript"/>
        </w:rPr>
        <w:t>*</w:t>
      </w:r>
      <w:r w:rsidRPr="008065AE">
        <w:rPr>
          <w:sz w:val="20"/>
          <w:szCs w:val="20"/>
        </w:rPr>
        <w:t>(</w:t>
      </w:r>
      <w:r w:rsidRPr="00FB2AA5">
        <w:rPr>
          <w:sz w:val="20"/>
          <w:szCs w:val="20"/>
        </w:rPr>
        <w:t xml:space="preserve">В </w:t>
      </w:r>
      <w:r>
        <w:rPr>
          <w:sz w:val="20"/>
          <w:szCs w:val="20"/>
        </w:rPr>
        <w:t>состав одного комплекта входит 3 или 6 шт.</w:t>
      </w:r>
      <w:r w:rsidRPr="00FB2AA5">
        <w:rPr>
          <w:sz w:val="20"/>
          <w:szCs w:val="20"/>
        </w:rPr>
        <w:t xml:space="preserve"> ОПН</w:t>
      </w:r>
      <w:r>
        <w:rPr>
          <w:sz w:val="20"/>
          <w:szCs w:val="20"/>
        </w:rPr>
        <w:t>-п</w:t>
      </w:r>
      <w:r w:rsidRPr="00FB2AA5">
        <w:rPr>
          <w:sz w:val="20"/>
          <w:szCs w:val="20"/>
        </w:rPr>
        <w:t>. Во всех вариантах рекомендуется уст</w:t>
      </w:r>
      <w:r>
        <w:rPr>
          <w:sz w:val="20"/>
          <w:szCs w:val="20"/>
        </w:rPr>
        <w:t>а</w:t>
      </w:r>
      <w:r w:rsidRPr="00FB2AA5">
        <w:rPr>
          <w:sz w:val="20"/>
          <w:szCs w:val="20"/>
        </w:rPr>
        <w:t xml:space="preserve">новка </w:t>
      </w:r>
      <w:r>
        <w:rPr>
          <w:sz w:val="20"/>
          <w:szCs w:val="20"/>
        </w:rPr>
        <w:t>ОПН</w:t>
      </w:r>
      <w:r w:rsidRPr="008065AE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08B60B5B" w14:textId="77777777" w:rsidR="00C829AF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Аккумуляторная батарея 24-26 А/ч 12В</w:t>
      </w:r>
      <w:r w:rsidRPr="00FB2AA5">
        <w:rPr>
          <w:b/>
        </w:rPr>
        <w:t>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395"/>
        <w:gridCol w:w="4249"/>
        <w:gridCol w:w="426"/>
        <w:gridCol w:w="5136"/>
      </w:tblGrid>
      <w:tr w:rsidR="00C829AF" w14:paraId="04905954" w14:textId="77777777" w:rsidTr="00F3518D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513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4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D8D71" w14:textId="77777777" w:rsidR="00C829AF" w:rsidRPr="001C5FC3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- </w:t>
            </w:r>
            <w:r w:rsidRPr="00F3518D">
              <w:rPr>
                <w:lang w:val="en-US"/>
              </w:rPr>
              <w:t>Power</w:t>
            </w:r>
            <w:r w:rsidRPr="001C5FC3">
              <w:t>-</w:t>
            </w:r>
            <w:r w:rsidRPr="00F3518D">
              <w:rPr>
                <w:lang w:val="en-US"/>
              </w:rPr>
              <w:t>Sonic</w:t>
            </w:r>
            <w:r>
              <w:t xml:space="preserve"> (для тёплых районов)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18E5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5136" w:type="dxa"/>
            <w:tcBorders>
              <w:left w:val="single" w:sz="4" w:space="0" w:color="auto"/>
            </w:tcBorders>
            <w:shd w:val="clear" w:color="auto" w:fill="auto"/>
          </w:tcPr>
          <w:p w14:paraId="4B2FD1C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- </w:t>
            </w:r>
            <w:r w:rsidRPr="00F3518D">
              <w:rPr>
                <w:b/>
                <w:lang w:val="en-US"/>
              </w:rPr>
              <w:t>Genesis</w:t>
            </w:r>
            <w:r w:rsidRPr="00F3518D">
              <w:rPr>
                <w:b/>
              </w:rPr>
              <w:t xml:space="preserve"> </w:t>
            </w:r>
            <w:r w:rsidRPr="00F3518D">
              <w:rPr>
                <w:b/>
                <w:lang w:val="en-US"/>
              </w:rPr>
              <w:t>EP</w:t>
            </w:r>
            <w:r w:rsidRPr="00F3518D">
              <w:rPr>
                <w:b/>
              </w:rPr>
              <w:t xml:space="preserve"> </w:t>
            </w:r>
            <w:r w:rsidRPr="00F3518D">
              <w:rPr>
                <w:b/>
                <w:i/>
              </w:rPr>
              <w:t>(универсальная, по умолчанию)</w:t>
            </w:r>
          </w:p>
        </w:tc>
      </w:tr>
    </w:tbl>
    <w:p w14:paraId="30BF934E" w14:textId="77777777" w:rsidR="00C829AF" w:rsidRPr="00FB2C88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 w:rsidRPr="00FB2C88">
        <w:rPr>
          <w:b/>
        </w:rPr>
        <w:t>Коннекторы на высоковольтные вводы для подключения кабелей или шин</w:t>
      </w:r>
      <w:r w:rsidRPr="009446C2">
        <w:rPr>
          <w:b/>
          <w:vertAlign w:val="superscript"/>
        </w:rPr>
        <w:t>*</w:t>
      </w:r>
      <w:r w:rsidRPr="00FB2C88">
        <w:rPr>
          <w:b/>
        </w:rPr>
        <w:t>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393"/>
        <w:gridCol w:w="3401"/>
        <w:gridCol w:w="283"/>
        <w:gridCol w:w="1134"/>
        <w:gridCol w:w="426"/>
        <w:gridCol w:w="3494"/>
        <w:gridCol w:w="1075"/>
      </w:tblGrid>
      <w:tr w:rsidR="00C829AF" w14:paraId="77B259E8" w14:textId="77777777" w:rsidTr="00F3518D">
        <w:trPr>
          <w:trHeight w:val="401"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DC1F" w14:textId="77777777" w:rsidR="00C829AF" w:rsidRDefault="00C829AF" w:rsidP="00F3518D">
            <w:pPr>
              <w:pStyle w:val="a6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contextualSpacing w:val="0"/>
            </w:pPr>
          </w:p>
        </w:tc>
        <w:tc>
          <w:tcPr>
            <w:tcW w:w="3684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743615B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b/>
              </w:rPr>
            </w:pPr>
            <w:r>
              <w:t xml:space="preserve">- </w:t>
            </w:r>
            <w:r w:rsidRPr="00F3518D">
              <w:rPr>
                <w:b/>
                <w:lang w:val="en-US"/>
              </w:rPr>
              <w:t>CON</w:t>
            </w:r>
            <w:r w:rsidRPr="00F3518D">
              <w:rPr>
                <w:b/>
              </w:rPr>
              <w:t>-0020 (туннельный)</w:t>
            </w:r>
          </w:p>
          <w:p w14:paraId="6EFAE6ED" w14:textId="77777777" w:rsidR="00C829AF" w:rsidRPr="001C5FC3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         (</w:t>
            </w:r>
            <w:r w:rsidRPr="00F3518D">
              <w:rPr>
                <w:i/>
              </w:rPr>
              <w:t>по умолчанию</w:t>
            </w:r>
            <w: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A7A1081" w14:textId="77777777" w:rsidR="00C829AF" w:rsidRDefault="005D7A34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rPr>
                <w:noProof/>
              </w:rPr>
              <w:object w:dxaOrig="8655" w:dyaOrig="12840" w14:anchorId="6D19D4F4">
                <v:shape id="_x0000_i1028" type="#_x0000_t75" alt="" style="width:32.95pt;height:49.8pt;mso-width-percent:0;mso-height-percent:0;mso-width-percent:0;mso-height-percent:0" o:ole="">
                  <v:imagedata r:id="rId13" o:title=""/>
                </v:shape>
                <o:OLEObject Type="Embed" ProgID="PBrush" ShapeID="_x0000_i1028" DrawAspect="Content" ObjectID="_1708865956" r:id="rId14"/>
              </w:objec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7E8D3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49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10BB6D4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- </w:t>
            </w:r>
            <w:r w:rsidRPr="00F3518D">
              <w:rPr>
                <w:lang w:val="en-US"/>
              </w:rPr>
              <w:t>PAL</w:t>
            </w:r>
            <w:r w:rsidRPr="000871F2">
              <w:t>-01</w:t>
            </w:r>
            <w:r w:rsidRPr="009209F2">
              <w:t xml:space="preserve"> </w:t>
            </w:r>
            <w:r>
              <w:t>(</w:t>
            </w:r>
            <w:r w:rsidRPr="00F3518D">
              <w:rPr>
                <w:i/>
              </w:rPr>
              <w:t>под кабельный наконечник, отверстия 2хМ12</w:t>
            </w:r>
            <w:r>
              <w:t xml:space="preserve">)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5971A421" w14:textId="77777777" w:rsidR="00C829AF" w:rsidRDefault="005D7A34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rPr>
                <w:noProof/>
              </w:rPr>
              <w:object w:dxaOrig="8280" w:dyaOrig="13380" w14:anchorId="3D7135B2">
                <v:shape id="_x0000_i1027" type="#_x0000_t75" alt="" style="width:35.25pt;height:55.9pt;mso-width-percent:0;mso-height-percent:0;mso-width-percent:0;mso-height-percent:0" o:ole="">
                  <v:imagedata r:id="rId15" o:title=""/>
                </v:shape>
                <o:OLEObject Type="Embed" ProgID="PBrush" ShapeID="_x0000_i1027" DrawAspect="Content" ObjectID="_1708865957" r:id="rId16"/>
              </w:object>
            </w:r>
          </w:p>
        </w:tc>
      </w:tr>
      <w:tr w:rsidR="00C829AF" w14:paraId="21FAC5AC" w14:textId="77777777" w:rsidTr="00F3518D">
        <w:trPr>
          <w:trHeight w:val="40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03E8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36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2A10B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8DA9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CA84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4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B406F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14:paraId="0E7B0EFD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</w:tr>
      <w:tr w:rsidR="00C829AF" w14:paraId="06968C9B" w14:textId="77777777" w:rsidTr="00F3518D">
        <w:trPr>
          <w:trHeight w:val="407"/>
        </w:trPr>
        <w:tc>
          <w:tcPr>
            <w:tcW w:w="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7E0F15" w14:textId="77777777" w:rsidR="00C829AF" w:rsidRDefault="00C829AF" w:rsidP="00F3518D">
            <w:pPr>
              <w:pStyle w:val="a6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contextualSpacing w:val="0"/>
            </w:pPr>
          </w:p>
        </w:tc>
        <w:tc>
          <w:tcPr>
            <w:tcW w:w="3684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B1569E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8D8601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5ADD8E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49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FF280E6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14:paraId="1548028D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</w:tr>
      <w:tr w:rsidR="00C829AF" w14:paraId="291C353F" w14:textId="77777777" w:rsidTr="00F35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CBE52" w14:textId="77777777" w:rsidR="00C829AF" w:rsidRDefault="00C829AF" w:rsidP="00F3518D">
            <w:pPr>
              <w:pStyle w:val="a6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contextualSpacing w:val="0"/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3E297B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 - </w:t>
            </w:r>
            <w:r w:rsidRPr="00F3518D">
              <w:rPr>
                <w:lang w:val="en-US"/>
              </w:rPr>
              <w:t>PAL</w:t>
            </w:r>
            <w:r w:rsidRPr="000871F2">
              <w:t>-0</w:t>
            </w:r>
            <w:r>
              <w:t>2</w:t>
            </w:r>
            <w:r w:rsidRPr="009209F2">
              <w:t xml:space="preserve"> </w:t>
            </w:r>
            <w:r>
              <w:t>(</w:t>
            </w:r>
            <w:r w:rsidRPr="00F3518D">
              <w:rPr>
                <w:i/>
              </w:rPr>
              <w:t>под шину, выпуск 50х6 мм</w:t>
            </w:r>
            <w:r>
              <w:t>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CA176B" w14:textId="77777777" w:rsidR="00C829AF" w:rsidRDefault="005D7A34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rPr>
                <w:noProof/>
              </w:rPr>
              <w:object w:dxaOrig="11835" w:dyaOrig="13380" w14:anchorId="3149E9B8">
                <v:shape id="_x0000_i1026" type="#_x0000_t75" alt="" style="width:55.15pt;height:64.35pt;mso-width-percent:0;mso-height-percent:0;mso-width-percent:0;mso-height-percent:0" o:ole="">
                  <v:imagedata r:id="rId17" o:title=""/>
                </v:shape>
                <o:OLEObject Type="Embed" ProgID="PBrush" ShapeID="_x0000_i1026" DrawAspect="Content" ObjectID="_1708865958" r:id="rId18"/>
              </w:objec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1458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49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043358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- </w:t>
            </w:r>
            <w:r w:rsidRPr="00F3518D">
              <w:rPr>
                <w:lang w:val="en-US"/>
              </w:rPr>
              <w:t>PAL</w:t>
            </w:r>
            <w:r w:rsidRPr="000871F2">
              <w:t>-0</w:t>
            </w:r>
            <w:r>
              <w:t>3</w:t>
            </w:r>
            <w:r w:rsidRPr="009209F2">
              <w:t xml:space="preserve"> </w:t>
            </w:r>
            <w:r>
              <w:t>(</w:t>
            </w:r>
            <w:r w:rsidRPr="00F3518D">
              <w:rPr>
                <w:i/>
              </w:rPr>
              <w:t>под кабельный наконечник, отверстия 2хМ14</w:t>
            </w:r>
            <w:r>
              <w:t xml:space="preserve">) 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326366" w14:textId="77777777" w:rsidR="00C829AF" w:rsidRDefault="005D7A34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rPr>
                <w:noProof/>
              </w:rPr>
              <w:object w:dxaOrig="9330" w:dyaOrig="13455" w14:anchorId="145B5335">
                <v:shape id="_x0000_i1025" type="#_x0000_t75" alt="" style="width:42.9pt;height:61.3pt;mso-width-percent:0;mso-height-percent:0;mso-width-percent:0;mso-height-percent:0" o:ole="">
                  <v:imagedata r:id="rId19" o:title=""/>
                </v:shape>
                <o:OLEObject Type="Embed" ProgID="PBrush" ShapeID="_x0000_i1025" DrawAspect="Content" ObjectID="_1708865959" r:id="rId20"/>
              </w:object>
            </w:r>
          </w:p>
        </w:tc>
      </w:tr>
      <w:tr w:rsidR="00C829AF" w14:paraId="0A158521" w14:textId="77777777" w:rsidTr="00F35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68A9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142ECC4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81FF15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A75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7D77EDD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2A97F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</w:tr>
      <w:tr w:rsidR="00C829AF" w14:paraId="2DDA0F7B" w14:textId="77777777" w:rsidTr="00F35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0E9B9" w14:textId="77777777" w:rsidR="00C829AF" w:rsidRDefault="00C829AF" w:rsidP="00F3518D">
            <w:pPr>
              <w:pStyle w:val="a6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contextualSpacing w:val="0"/>
            </w:pPr>
          </w:p>
        </w:tc>
        <w:tc>
          <w:tcPr>
            <w:tcW w:w="34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5AE4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299E5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6C174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349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8622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0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91728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</w:tr>
    </w:tbl>
    <w:p w14:paraId="2190B322" w14:textId="77777777" w:rsidR="00C829AF" w:rsidRDefault="00C829AF" w:rsidP="00C829AF">
      <w:pPr>
        <w:pStyle w:val="a6"/>
        <w:tabs>
          <w:tab w:val="left" w:pos="426"/>
        </w:tabs>
        <w:spacing w:before="240" w:line="240" w:lineRule="auto"/>
        <w:ind w:left="0"/>
        <w:contextualSpacing w:val="0"/>
        <w:rPr>
          <w:sz w:val="20"/>
          <w:szCs w:val="20"/>
        </w:rPr>
      </w:pPr>
      <w:r w:rsidRPr="008065AE">
        <w:rPr>
          <w:sz w:val="20"/>
          <w:szCs w:val="20"/>
          <w:vertAlign w:val="superscript"/>
        </w:rPr>
        <w:t>*</w:t>
      </w:r>
      <w:r w:rsidRPr="008065AE">
        <w:rPr>
          <w:sz w:val="20"/>
          <w:szCs w:val="20"/>
        </w:rPr>
        <w:t>(</w:t>
      </w:r>
      <w:r>
        <w:rPr>
          <w:sz w:val="20"/>
          <w:szCs w:val="20"/>
        </w:rPr>
        <w:t xml:space="preserve">По умолчанию ставятся туннельные коннекторы </w:t>
      </w:r>
      <w:r>
        <w:rPr>
          <w:sz w:val="20"/>
          <w:szCs w:val="20"/>
          <w:lang w:val="en-US"/>
        </w:rPr>
        <w:t>CON</w:t>
      </w:r>
      <w:r w:rsidRPr="00C23F75">
        <w:rPr>
          <w:sz w:val="20"/>
          <w:szCs w:val="20"/>
        </w:rPr>
        <w:t>-0020</w:t>
      </w:r>
      <w:r>
        <w:rPr>
          <w:sz w:val="20"/>
          <w:szCs w:val="20"/>
        </w:rPr>
        <w:t>, рассчитанные на подключение медных или алюминиевых проводов до 260 мм</w:t>
      </w:r>
      <w:r w:rsidRPr="009446C2">
        <w:rPr>
          <w:sz w:val="20"/>
          <w:szCs w:val="20"/>
          <w:vertAlign w:val="superscript"/>
        </w:rPr>
        <w:t>2</w:t>
      </w:r>
      <w:r w:rsidRPr="008065AE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734E3D6" w14:textId="77777777" w:rsidR="00C829AF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Коммерческий учёт электроэнергии</w:t>
      </w:r>
      <w:r w:rsidRPr="00FB2AA5">
        <w:rPr>
          <w:b/>
        </w:rPr>
        <w:t>:</w:t>
      </w:r>
    </w:p>
    <w:tbl>
      <w:tblPr>
        <w:tblW w:w="9727" w:type="dxa"/>
        <w:tblLook w:val="04A0" w:firstRow="1" w:lastRow="0" w:firstColumn="1" w:lastColumn="0" w:noHBand="0" w:noVBand="1"/>
      </w:tblPr>
      <w:tblGrid>
        <w:gridCol w:w="393"/>
        <w:gridCol w:w="4763"/>
        <w:gridCol w:w="497"/>
        <w:gridCol w:w="4074"/>
      </w:tblGrid>
      <w:tr w:rsidR="00C829AF" w14:paraId="66DF06E7" w14:textId="77777777" w:rsidTr="00F3518D">
        <w:trPr>
          <w:trHeight w:val="8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6354" w14:textId="77777777" w:rsidR="00C829AF" w:rsidRPr="00797B4C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47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07E81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>
              <w:t xml:space="preserve">- да </w:t>
            </w:r>
            <w:r w:rsidRPr="00F3518D">
              <w:rPr>
                <w:i/>
              </w:rPr>
              <w:t>(необходимо заполнить опросный лист на ПКУ/ЭТМ)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17C5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40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6B29E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rPr>
                <w:b/>
              </w:rPr>
            </w:pPr>
            <w:r>
              <w:t xml:space="preserve"> - </w:t>
            </w:r>
            <w:r w:rsidRPr="00F3518D">
              <w:rPr>
                <w:b/>
              </w:rPr>
              <w:t>не требуется</w:t>
            </w:r>
          </w:p>
        </w:tc>
      </w:tr>
      <w:tr w:rsidR="00C829AF" w14:paraId="2CEC8C36" w14:textId="77777777" w:rsidTr="00F3518D">
        <w:trPr>
          <w:trHeight w:val="164"/>
        </w:trPr>
        <w:tc>
          <w:tcPr>
            <w:tcW w:w="393" w:type="dxa"/>
            <w:tcBorders>
              <w:top w:val="single" w:sz="4" w:space="0" w:color="auto"/>
            </w:tcBorders>
            <w:shd w:val="clear" w:color="auto" w:fill="auto"/>
          </w:tcPr>
          <w:p w14:paraId="1518ABE7" w14:textId="77777777" w:rsidR="00C829AF" w:rsidRPr="00797B4C" w:rsidRDefault="00C829AF" w:rsidP="00F3518D">
            <w:pPr>
              <w:tabs>
                <w:tab w:val="left" w:pos="426"/>
              </w:tabs>
              <w:ind w:left="426"/>
            </w:pPr>
          </w:p>
        </w:tc>
        <w:tc>
          <w:tcPr>
            <w:tcW w:w="4763" w:type="dxa"/>
            <w:vMerge/>
            <w:tcBorders>
              <w:left w:val="nil"/>
            </w:tcBorders>
            <w:shd w:val="clear" w:color="auto" w:fill="auto"/>
          </w:tcPr>
          <w:p w14:paraId="6E878A8B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</w:tcPr>
          <w:p w14:paraId="60DAD73A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074" w:type="dxa"/>
            <w:vMerge/>
            <w:tcBorders>
              <w:left w:val="nil"/>
            </w:tcBorders>
            <w:shd w:val="clear" w:color="auto" w:fill="auto"/>
          </w:tcPr>
          <w:p w14:paraId="467FB917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</w:tr>
    </w:tbl>
    <w:p w14:paraId="09CBB9D4" w14:textId="77777777" w:rsidR="00C829AF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Вариант монтажа (тип установки)</w:t>
      </w:r>
      <w:r w:rsidRPr="00FB2AA5">
        <w:rPr>
          <w:b/>
        </w:rPr>
        <w:t>:</w:t>
      </w:r>
    </w:p>
    <w:tbl>
      <w:tblPr>
        <w:tblW w:w="10194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2014"/>
        <w:gridCol w:w="77"/>
        <w:gridCol w:w="388"/>
        <w:gridCol w:w="72"/>
        <w:gridCol w:w="2012"/>
        <w:gridCol w:w="195"/>
        <w:gridCol w:w="345"/>
        <w:gridCol w:w="1701"/>
        <w:gridCol w:w="283"/>
        <w:gridCol w:w="1703"/>
        <w:gridCol w:w="849"/>
        <w:gridCol w:w="21"/>
      </w:tblGrid>
      <w:tr w:rsidR="00C829AF" w14:paraId="3E72DA3F" w14:textId="77777777" w:rsidTr="00F3518D">
        <w:trPr>
          <w:gridAfter w:val="1"/>
          <w:wAfter w:w="21" w:type="dxa"/>
          <w:trHeight w:val="4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B50F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2DF62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Столбовой на 1 стойке СВ-110-5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91C3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22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4B38B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>- Столбовой между 2-х стоек СВ-110-5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9CD5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58034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>- внутри помещения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292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62B83FA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>На ПС 10-35 кВ взамен старого аппарата</w:t>
            </w:r>
          </w:p>
        </w:tc>
      </w:tr>
      <w:tr w:rsidR="00C829AF" w14:paraId="4E39C035" w14:textId="77777777" w:rsidTr="00F3518D">
        <w:trPr>
          <w:gridAfter w:val="1"/>
          <w:wAfter w:w="21" w:type="dxa"/>
          <w:trHeight w:val="268"/>
        </w:trPr>
        <w:tc>
          <w:tcPr>
            <w:tcW w:w="26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2B8737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>(по умолчанию 10 кВ)</w:t>
            </w:r>
          </w:p>
        </w:tc>
        <w:tc>
          <w:tcPr>
            <w:tcW w:w="2667" w:type="dxa"/>
            <w:gridSpan w:val="4"/>
            <w:shd w:val="clear" w:color="auto" w:fill="auto"/>
          </w:tcPr>
          <w:p w14:paraId="3BEF2B23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 xml:space="preserve">            (для 10 кВ)</w:t>
            </w:r>
          </w:p>
        </w:tc>
        <w:tc>
          <w:tcPr>
            <w:tcW w:w="2329" w:type="dxa"/>
            <w:gridSpan w:val="3"/>
            <w:shd w:val="clear" w:color="auto" w:fill="auto"/>
          </w:tcPr>
          <w:p w14:paraId="6156B59B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rPr>
                <w:i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681D79F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rPr>
                <w:i/>
              </w:rPr>
            </w:pPr>
            <w:r w:rsidRPr="00F3518D">
              <w:rPr>
                <w:i/>
              </w:rPr>
              <w:t>(указать тип аппарата)</w:t>
            </w:r>
          </w:p>
        </w:tc>
      </w:tr>
      <w:tr w:rsidR="00C829AF" w14:paraId="1F915FE7" w14:textId="77777777" w:rsidTr="00F3518D">
        <w:trPr>
          <w:gridAfter w:val="2"/>
          <w:wAfter w:w="870" w:type="dxa"/>
          <w:trHeight w:val="4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9C1B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8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6C08" w14:textId="77777777" w:rsidR="00C829AF" w:rsidRPr="00496D1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Столбовой для 35 кВ – </w:t>
            </w:r>
            <w:r w:rsidRPr="00496D1F">
              <w:t>(</w:t>
            </w:r>
            <w:r w:rsidRPr="00F3518D">
              <w:rPr>
                <w:i/>
              </w:rPr>
              <w:t>Обязательно указать тип опоры У-35 металл, СК-22, СВ-164 и др.) -…</w:t>
            </w:r>
          </w:p>
        </w:tc>
      </w:tr>
      <w:tr w:rsidR="00C829AF" w14:paraId="49ABAC84" w14:textId="77777777" w:rsidTr="00F35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7"/>
        </w:trPr>
        <w:tc>
          <w:tcPr>
            <w:tcW w:w="1019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718D119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 xml:space="preserve">Укажите тип опоры/тип старого аппарата/либо отсутствие комплекта </w:t>
            </w:r>
          </w:p>
          <w:p w14:paraId="7E1A7E0D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spacing w:before="240" w:after="120"/>
              <w:ind w:left="0"/>
              <w:contextualSpacing w:val="0"/>
              <w:rPr>
                <w:b/>
              </w:rPr>
            </w:pPr>
          </w:p>
          <w:p w14:paraId="5962ADFC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spacing w:before="240" w:after="120"/>
              <w:ind w:left="0"/>
              <w:contextualSpacing w:val="0"/>
              <w:rPr>
                <w:b/>
              </w:rPr>
            </w:pPr>
          </w:p>
          <w:p w14:paraId="39B980BA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spacing w:before="240" w:after="120"/>
              <w:ind w:left="0"/>
              <w:contextualSpacing w:val="0"/>
              <w:rPr>
                <w:b/>
              </w:rPr>
            </w:pPr>
          </w:p>
          <w:p w14:paraId="1C8C33CB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spacing w:before="240" w:after="120"/>
              <w:ind w:left="0"/>
              <w:contextualSpacing w:val="0"/>
              <w:rPr>
                <w:b/>
              </w:rPr>
            </w:pPr>
          </w:p>
        </w:tc>
      </w:tr>
      <w:tr w:rsidR="00C829AF" w14:paraId="3BF5249F" w14:textId="77777777" w:rsidTr="00F35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1F84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3E372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>- Комплект крепления (да/нет)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53BF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E9D3B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 xml:space="preserve">- Комплект электрический (да/нет)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A7EA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</w:p>
        </w:tc>
        <w:tc>
          <w:tcPr>
            <w:tcW w:w="45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10A0C8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>- Комплект линейной арматуры (да/нет)</w:t>
            </w:r>
          </w:p>
        </w:tc>
      </w:tr>
    </w:tbl>
    <w:p w14:paraId="468ACD4A" w14:textId="77777777" w:rsidR="00C829AF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Разъединители в комплекте поставки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958"/>
        <w:gridCol w:w="556"/>
        <w:gridCol w:w="1974"/>
        <w:gridCol w:w="556"/>
        <w:gridCol w:w="4486"/>
      </w:tblGrid>
      <w:tr w:rsidR="00C829AF" w14:paraId="60FB0DFA" w14:textId="77777777" w:rsidTr="00F3518D">
        <w:tc>
          <w:tcPr>
            <w:tcW w:w="102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5F26E71" w14:textId="77777777" w:rsidR="00C829AF" w:rsidRPr="00F3518D" w:rsidRDefault="00C829AF" w:rsidP="00F3518D">
            <w:pPr>
              <w:tabs>
                <w:tab w:val="left" w:pos="426"/>
              </w:tabs>
              <w:rPr>
                <w:i/>
                <w:sz w:val="20"/>
              </w:rPr>
            </w:pPr>
            <w:r w:rsidRPr="00F3518D">
              <w:rPr>
                <w:i/>
                <w:sz w:val="20"/>
              </w:rPr>
              <w:t>Для 6-10 кВ устанавливается разъединители типа РЛНД-10 или РЛК-10. Для 35 кВ устанавливается РГ(П)-35. Для заказа необходимо заполнить опросный лист, указать кол-во и наличие монтажного комплекта.</w:t>
            </w:r>
          </w:p>
          <w:p w14:paraId="5083C7BB" w14:textId="77777777" w:rsidR="00C829AF" w:rsidRPr="00F3518D" w:rsidRDefault="00C829AF" w:rsidP="00F3518D">
            <w:pPr>
              <w:tabs>
                <w:tab w:val="left" w:pos="426"/>
              </w:tabs>
              <w:rPr>
                <w:i/>
                <w:sz w:val="20"/>
              </w:rPr>
            </w:pPr>
          </w:p>
          <w:p w14:paraId="6A92333D" w14:textId="77777777" w:rsidR="00C829AF" w:rsidRPr="00F3518D" w:rsidRDefault="00C829AF" w:rsidP="00F3518D">
            <w:pPr>
              <w:tabs>
                <w:tab w:val="left" w:pos="426"/>
              </w:tabs>
              <w:rPr>
                <w:i/>
                <w:sz w:val="20"/>
              </w:rPr>
            </w:pPr>
          </w:p>
          <w:p w14:paraId="05C490FE" w14:textId="77777777" w:rsidR="00C829AF" w:rsidRPr="00F3518D" w:rsidRDefault="00C829AF" w:rsidP="00F3518D">
            <w:pPr>
              <w:tabs>
                <w:tab w:val="left" w:pos="426"/>
              </w:tabs>
              <w:rPr>
                <w:i/>
                <w:sz w:val="20"/>
              </w:rPr>
            </w:pPr>
          </w:p>
        </w:tc>
      </w:tr>
      <w:tr w:rsidR="00C829AF" w14:paraId="55EA0913" w14:textId="77777777" w:rsidTr="00F351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2862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F50B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>- Комплект крепления (да/нет)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7EBD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E709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 xml:space="preserve">- Комплект электрический (да/нет)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1DF5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2A1A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 w:rsidRPr="00F3518D">
              <w:rPr>
                <w:i/>
              </w:rPr>
              <w:t>- Комплект линейной арматуры (да/нет)</w:t>
            </w:r>
          </w:p>
        </w:tc>
      </w:tr>
    </w:tbl>
    <w:p w14:paraId="0E6B11BF" w14:textId="77777777" w:rsidR="00C829AF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Устройства телемеханики, способ связи</w:t>
      </w:r>
    </w:p>
    <w:tbl>
      <w:tblPr>
        <w:tblW w:w="10175" w:type="dxa"/>
        <w:tblLook w:val="04A0" w:firstRow="1" w:lastRow="0" w:firstColumn="1" w:lastColumn="0" w:noHBand="0" w:noVBand="1"/>
      </w:tblPr>
      <w:tblGrid>
        <w:gridCol w:w="423"/>
        <w:gridCol w:w="1663"/>
        <w:gridCol w:w="447"/>
        <w:gridCol w:w="1494"/>
        <w:gridCol w:w="419"/>
        <w:gridCol w:w="1687"/>
        <w:gridCol w:w="418"/>
        <w:gridCol w:w="1687"/>
        <w:gridCol w:w="418"/>
        <w:gridCol w:w="1519"/>
      </w:tblGrid>
      <w:tr w:rsidR="00C829AF" w14:paraId="2F94251C" w14:textId="77777777" w:rsidTr="00F3518D">
        <w:trPr>
          <w:trHeight w:val="28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78D2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BDF1E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b/>
              </w:rPr>
            </w:pPr>
            <w:r w:rsidRPr="00F3518D">
              <w:rPr>
                <w:b/>
              </w:rPr>
              <w:t>- 3</w:t>
            </w:r>
            <w:r w:rsidRPr="00F3518D">
              <w:rPr>
                <w:b/>
                <w:lang w:val="en-US"/>
              </w:rPr>
              <w:t>G</w:t>
            </w:r>
            <w:r w:rsidRPr="00F3518D">
              <w:rPr>
                <w:b/>
              </w:rPr>
              <w:t xml:space="preserve"> (</w:t>
            </w:r>
            <w:r w:rsidRPr="00F3518D">
              <w:rPr>
                <w:b/>
                <w:lang w:val="en-US"/>
              </w:rPr>
              <w:t>GSM) роутер</w:t>
            </w:r>
            <w:r w:rsidRPr="00F3518D">
              <w:rPr>
                <w:b/>
              </w:rPr>
              <w:t>, шт.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38AC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EFDC" w14:textId="77777777" w:rsidR="00C829AF" w:rsidRPr="005D2C34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Радиомодем, 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8871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60F65" w14:textId="77777777" w:rsidR="00C829AF" w:rsidRPr="005D2C34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>- Оптический модем, 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865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9525ED6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rPr>
                <w:lang w:val="en-US"/>
              </w:rPr>
            </w:pPr>
            <w:r>
              <w:t xml:space="preserve">- </w:t>
            </w:r>
            <w:r w:rsidRPr="005D2C34">
              <w:t>RS-485</w:t>
            </w:r>
            <w:r>
              <w:t xml:space="preserve"> проводной, 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D254A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14:paraId="4B5C50CA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 xml:space="preserve">- </w:t>
            </w:r>
            <w:r w:rsidRPr="007F39E9">
              <w:t>не требуется</w:t>
            </w:r>
          </w:p>
        </w:tc>
      </w:tr>
    </w:tbl>
    <w:p w14:paraId="616060D6" w14:textId="77777777" w:rsidR="00C829AF" w:rsidRDefault="00C829AF" w:rsidP="00C829AF">
      <w:pPr>
        <w:tabs>
          <w:tab w:val="left" w:pos="426"/>
        </w:tabs>
        <w:spacing w:before="240" w:after="120"/>
        <w:rPr>
          <w:i/>
        </w:rPr>
      </w:pPr>
      <w:r w:rsidRPr="007C1E1D">
        <w:rPr>
          <w:i/>
        </w:rPr>
        <w:t>Реклоузер поддерживает протоколы DNP3, P2P, IEC60870-5-101, IEC60870-5-104, IEC61850</w:t>
      </w:r>
    </w:p>
    <w:p w14:paraId="496FDE63" w14:textId="77777777" w:rsidR="00C829AF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Встроенные трансформаторы тока для дифференциальной защиты трансформатора</w:t>
      </w:r>
      <w:r w:rsidRPr="00FB2AA5">
        <w:rPr>
          <w:b/>
        </w:rPr>
        <w:t>:</w:t>
      </w:r>
    </w:p>
    <w:tbl>
      <w:tblPr>
        <w:tblW w:w="9843" w:type="dxa"/>
        <w:tblLook w:val="04A0" w:firstRow="1" w:lastRow="0" w:firstColumn="1" w:lastColumn="0" w:noHBand="0" w:noVBand="1"/>
      </w:tblPr>
      <w:tblGrid>
        <w:gridCol w:w="397"/>
        <w:gridCol w:w="4820"/>
        <w:gridCol w:w="503"/>
        <w:gridCol w:w="4123"/>
      </w:tblGrid>
      <w:tr w:rsidR="00C829AF" w14:paraId="23E95356" w14:textId="77777777" w:rsidTr="00F3518D">
        <w:trPr>
          <w:trHeight w:val="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6457" w14:textId="77777777" w:rsidR="00C829AF" w:rsidRPr="00797B4C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D386A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rPr>
                <w:i/>
              </w:rPr>
            </w:pPr>
            <w:r>
              <w:t>- да (2 вывода: 400/1 и 800/1, кл. т. 0,2)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4068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4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5A009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ind w:left="0"/>
              <w:rPr>
                <w:b/>
              </w:rPr>
            </w:pPr>
            <w:r>
              <w:t xml:space="preserve"> - </w:t>
            </w:r>
            <w:r w:rsidRPr="00F3518D">
              <w:rPr>
                <w:b/>
              </w:rPr>
              <w:t xml:space="preserve">не требуется </w:t>
            </w:r>
            <w:r w:rsidRPr="002E26A8">
              <w:t>(при использовании реклоузера для секционирования линии или с внешними ТТ)</w:t>
            </w:r>
          </w:p>
        </w:tc>
      </w:tr>
      <w:tr w:rsidR="00C829AF" w14:paraId="67A13EA5" w14:textId="77777777" w:rsidTr="00F3518D">
        <w:trPr>
          <w:trHeight w:val="150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492ECA75" w14:textId="77777777" w:rsidR="00C829AF" w:rsidRPr="00797B4C" w:rsidRDefault="00C829AF" w:rsidP="00F3518D">
            <w:pPr>
              <w:tabs>
                <w:tab w:val="left" w:pos="426"/>
              </w:tabs>
              <w:ind w:left="426"/>
            </w:pPr>
          </w:p>
        </w:tc>
        <w:tc>
          <w:tcPr>
            <w:tcW w:w="4820" w:type="dxa"/>
            <w:vMerge/>
            <w:tcBorders>
              <w:left w:val="nil"/>
            </w:tcBorders>
            <w:shd w:val="clear" w:color="auto" w:fill="auto"/>
          </w:tcPr>
          <w:p w14:paraId="2319B788" w14:textId="77777777" w:rsidR="00C829AF" w:rsidRPr="002E26A8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</w:tcPr>
          <w:p w14:paraId="2CA2ABC2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4123" w:type="dxa"/>
            <w:vMerge/>
            <w:tcBorders>
              <w:left w:val="nil"/>
            </w:tcBorders>
            <w:shd w:val="clear" w:color="auto" w:fill="auto"/>
          </w:tcPr>
          <w:p w14:paraId="77A3F2A9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</w:tr>
    </w:tbl>
    <w:p w14:paraId="2FED2685" w14:textId="77777777" w:rsidR="00C829AF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Необходимые услуги</w:t>
      </w:r>
    </w:p>
    <w:tbl>
      <w:tblPr>
        <w:tblW w:w="10175" w:type="dxa"/>
        <w:tblLook w:val="04A0" w:firstRow="1" w:lastRow="0" w:firstColumn="1" w:lastColumn="0" w:noHBand="0" w:noVBand="1"/>
      </w:tblPr>
      <w:tblGrid>
        <w:gridCol w:w="279"/>
        <w:gridCol w:w="1559"/>
        <w:gridCol w:w="284"/>
        <w:gridCol w:w="1701"/>
        <w:gridCol w:w="283"/>
        <w:gridCol w:w="1559"/>
        <w:gridCol w:w="284"/>
        <w:gridCol w:w="2268"/>
        <w:gridCol w:w="283"/>
        <w:gridCol w:w="1675"/>
      </w:tblGrid>
      <w:tr w:rsidR="00C829AF" w14:paraId="02DDC558" w14:textId="77777777" w:rsidTr="00F3518D">
        <w:trPr>
          <w:trHeight w:val="27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8958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0C451" w14:textId="77777777" w:rsidR="00C829AF" w:rsidRPr="005D2C34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>- Монтаж и наладка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EFA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4D7B5" w14:textId="77777777" w:rsidR="00C829AF" w:rsidRPr="005D2C34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  <w:r>
              <w:t xml:space="preserve">- </w:t>
            </w:r>
            <w:proofErr w:type="gramStart"/>
            <w:r>
              <w:t>Шеф-монтаж</w:t>
            </w:r>
            <w:proofErr w:type="gramEnd"/>
            <w:r>
              <w:t xml:space="preserve"> и ПНР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2142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CA708" w14:textId="77777777" w:rsidR="00C829AF" w:rsidRPr="005D2C34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>- Настройка связи (п.15)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D7BE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C2154FC" w14:textId="77777777" w:rsidR="00C829AF" w:rsidRPr="007C1E1D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 xml:space="preserve">- </w:t>
            </w:r>
            <w:r w:rsidRPr="00F3518D">
              <w:rPr>
                <w:b/>
              </w:rPr>
              <w:t>Наладка перед отгрузкой без выезда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633E5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FC1A4D8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  <w:r>
              <w:t xml:space="preserve">- </w:t>
            </w:r>
            <w:r w:rsidRPr="007F39E9">
              <w:t>не требуется</w:t>
            </w:r>
          </w:p>
        </w:tc>
      </w:tr>
      <w:tr w:rsidR="00C829AF" w14:paraId="1F1B0ED5" w14:textId="77777777" w:rsidTr="00F3518D">
        <w:trPr>
          <w:trHeight w:val="277"/>
        </w:trPr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10E87067" w14:textId="77777777" w:rsidR="00C829AF" w:rsidRDefault="00C829AF" w:rsidP="00F3518D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contextualSpacing w:val="0"/>
            </w:pPr>
          </w:p>
        </w:tc>
        <w:tc>
          <w:tcPr>
            <w:tcW w:w="1559" w:type="dxa"/>
            <w:vMerge/>
            <w:tcBorders>
              <w:left w:val="nil"/>
            </w:tcBorders>
            <w:shd w:val="clear" w:color="auto" w:fill="auto"/>
          </w:tcPr>
          <w:p w14:paraId="402CD212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1283E54B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auto"/>
          </w:tcPr>
          <w:p w14:paraId="69001F2C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4B8CC47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559" w:type="dxa"/>
            <w:vMerge/>
            <w:tcBorders>
              <w:left w:val="nil"/>
            </w:tcBorders>
            <w:shd w:val="clear" w:color="auto" w:fill="auto"/>
          </w:tcPr>
          <w:p w14:paraId="00818BD9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04DEC553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2268" w:type="dxa"/>
            <w:vMerge/>
            <w:tcBorders>
              <w:left w:val="nil"/>
            </w:tcBorders>
            <w:shd w:val="clear" w:color="auto" w:fill="auto"/>
          </w:tcPr>
          <w:p w14:paraId="7144AB30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26831F3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1675" w:type="dxa"/>
            <w:vMerge/>
            <w:tcBorders>
              <w:left w:val="nil"/>
            </w:tcBorders>
            <w:shd w:val="clear" w:color="auto" w:fill="auto"/>
          </w:tcPr>
          <w:p w14:paraId="22512C3E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</w:tr>
      <w:tr w:rsidR="00C829AF" w14:paraId="65FB0D83" w14:textId="77777777" w:rsidTr="00F3518D">
        <w:trPr>
          <w:trHeight w:val="80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6C14BFB8" w14:textId="77777777" w:rsidR="00C829AF" w:rsidRDefault="00C829AF" w:rsidP="00F3518D">
            <w:pPr>
              <w:pStyle w:val="a6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contextualSpacing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0BD47A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27E3360C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29D2939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24358C1" w14:textId="77777777" w:rsidR="00C829AF" w:rsidRPr="00C23F75" w:rsidRDefault="00C829AF" w:rsidP="00F3518D">
            <w:pPr>
              <w:pStyle w:val="a6"/>
              <w:tabs>
                <w:tab w:val="left" w:pos="426"/>
              </w:tabs>
              <w:ind w:left="0"/>
              <w:contextualSpacing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B0D748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473F9FAD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EDD845D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32BDFCB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  <w:tc>
          <w:tcPr>
            <w:tcW w:w="16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3539E7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</w:p>
        </w:tc>
      </w:tr>
      <w:tr w:rsidR="00C829AF" w14:paraId="66216EC9" w14:textId="77777777" w:rsidTr="00F3518D">
        <w:trPr>
          <w:trHeight w:val="2536"/>
        </w:trPr>
        <w:tc>
          <w:tcPr>
            <w:tcW w:w="10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3613" w14:textId="77777777" w:rsidR="00C829AF" w:rsidRDefault="00C829AF" w:rsidP="00F3518D">
            <w:pPr>
              <w:pStyle w:val="a6"/>
              <w:tabs>
                <w:tab w:val="left" w:pos="426"/>
              </w:tabs>
              <w:ind w:left="0"/>
            </w:pPr>
            <w:r w:rsidRPr="00F3518D">
              <w:rPr>
                <w:i/>
                <w:sz w:val="20"/>
              </w:rPr>
              <w:t>Дополнительные услуги:</w:t>
            </w:r>
          </w:p>
        </w:tc>
      </w:tr>
    </w:tbl>
    <w:p w14:paraId="2BA406D6" w14:textId="77777777" w:rsidR="00C829AF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 w:rsidRPr="006D0BBE">
        <w:rPr>
          <w:b/>
        </w:rPr>
        <w:t>Дополнительные требования: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C829AF" w14:paraId="7B0BE09E" w14:textId="77777777" w:rsidTr="00F3518D">
        <w:trPr>
          <w:trHeight w:val="6198"/>
        </w:trPr>
        <w:tc>
          <w:tcPr>
            <w:tcW w:w="10225" w:type="dxa"/>
            <w:shd w:val="clear" w:color="auto" w:fill="auto"/>
          </w:tcPr>
          <w:p w14:paraId="4EA71635" w14:textId="77777777" w:rsidR="00C829AF" w:rsidRPr="00F3518D" w:rsidRDefault="00C829AF" w:rsidP="00F3518D">
            <w:pPr>
              <w:pStyle w:val="a6"/>
              <w:tabs>
                <w:tab w:val="left" w:pos="426"/>
              </w:tabs>
              <w:spacing w:before="240" w:after="120"/>
              <w:ind w:left="0"/>
              <w:contextualSpacing w:val="0"/>
              <w:rPr>
                <w:b/>
              </w:rPr>
            </w:pPr>
          </w:p>
        </w:tc>
      </w:tr>
    </w:tbl>
    <w:p w14:paraId="11B506C9" w14:textId="77777777" w:rsidR="00C829AF" w:rsidRPr="006D0BBE" w:rsidRDefault="00C829AF" w:rsidP="00C829AF">
      <w:pPr>
        <w:pStyle w:val="a6"/>
        <w:numPr>
          <w:ilvl w:val="0"/>
          <w:numId w:val="20"/>
        </w:numPr>
        <w:tabs>
          <w:tab w:val="left" w:pos="426"/>
        </w:tabs>
        <w:spacing w:before="240" w:after="120" w:line="276" w:lineRule="auto"/>
        <w:ind w:left="0" w:hanging="11"/>
        <w:contextualSpacing w:val="0"/>
        <w:rPr>
          <w:b/>
        </w:rPr>
      </w:pPr>
      <w:r>
        <w:rPr>
          <w:b/>
        </w:rPr>
        <w:t>Сведения о Заказчике:</w:t>
      </w:r>
    </w:p>
    <w:tbl>
      <w:tblPr>
        <w:tblW w:w="103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2"/>
        <w:gridCol w:w="6426"/>
      </w:tblGrid>
      <w:tr w:rsidR="00C829AF" w:rsidRPr="006D0BBE" w14:paraId="63244D28" w14:textId="77777777" w:rsidTr="00F3518D">
        <w:trPr>
          <w:trHeight w:val="481"/>
        </w:trPr>
        <w:tc>
          <w:tcPr>
            <w:tcW w:w="3902" w:type="dxa"/>
            <w:vAlign w:val="center"/>
          </w:tcPr>
          <w:p w14:paraId="68D20A62" w14:textId="77777777" w:rsidR="00C829AF" w:rsidRPr="006D0BBE" w:rsidRDefault="00C829AF" w:rsidP="00F3518D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D0BBE">
              <w:rPr>
                <w:rFonts w:eastAsia="Times New Roman"/>
                <w:lang w:eastAsia="ru-RU"/>
              </w:rPr>
              <w:t>Предприятие:</w:t>
            </w:r>
          </w:p>
        </w:tc>
        <w:tc>
          <w:tcPr>
            <w:tcW w:w="6426" w:type="dxa"/>
            <w:vAlign w:val="center"/>
          </w:tcPr>
          <w:p w14:paraId="5CE548BC" w14:textId="77777777" w:rsidR="00C829AF" w:rsidRPr="006D0BBE" w:rsidRDefault="00C829AF" w:rsidP="00F3518D">
            <w:pPr>
              <w:spacing w:line="240" w:lineRule="auto"/>
              <w:rPr>
                <w:rFonts w:eastAsia="Times New Roman"/>
                <w:b/>
                <w:lang w:eastAsia="ru-RU"/>
              </w:rPr>
            </w:pPr>
            <w:r w:rsidRPr="00A87923">
              <w:rPr>
                <w:rFonts w:eastAsia="Times New Roman"/>
                <w:b/>
                <w:lang w:eastAsia="ru-RU"/>
              </w:rPr>
              <w:t>____________________________________________________</w:t>
            </w:r>
          </w:p>
        </w:tc>
      </w:tr>
      <w:tr w:rsidR="00C829AF" w:rsidRPr="006D0BBE" w14:paraId="0A302E3C" w14:textId="77777777" w:rsidTr="00F3518D">
        <w:trPr>
          <w:trHeight w:val="481"/>
        </w:trPr>
        <w:tc>
          <w:tcPr>
            <w:tcW w:w="3902" w:type="dxa"/>
            <w:vAlign w:val="center"/>
          </w:tcPr>
          <w:p w14:paraId="02B0D0DA" w14:textId="77777777" w:rsidR="00C829AF" w:rsidRPr="006D0BBE" w:rsidRDefault="00C829AF" w:rsidP="00F3518D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D0BBE">
              <w:rPr>
                <w:rFonts w:eastAsia="Times New Roman"/>
                <w:lang w:eastAsia="ru-RU"/>
              </w:rPr>
              <w:t>Объект:</w:t>
            </w:r>
          </w:p>
        </w:tc>
        <w:tc>
          <w:tcPr>
            <w:tcW w:w="6426" w:type="dxa"/>
            <w:vAlign w:val="center"/>
          </w:tcPr>
          <w:p w14:paraId="5448DC17" w14:textId="77777777" w:rsidR="00C829AF" w:rsidRPr="006D0BBE" w:rsidRDefault="00C829AF" w:rsidP="00F3518D">
            <w:pPr>
              <w:spacing w:line="240" w:lineRule="auto"/>
              <w:rPr>
                <w:rFonts w:eastAsia="Times New Roman"/>
                <w:b/>
                <w:lang w:eastAsia="ru-RU"/>
              </w:rPr>
            </w:pPr>
            <w:r w:rsidRPr="00A87923">
              <w:rPr>
                <w:rFonts w:eastAsia="Times New Roman"/>
                <w:b/>
                <w:lang w:eastAsia="ru-RU"/>
              </w:rPr>
              <w:t>____________________________________________________</w:t>
            </w:r>
          </w:p>
        </w:tc>
      </w:tr>
      <w:tr w:rsidR="00C829AF" w:rsidRPr="006D0BBE" w14:paraId="6606B61E" w14:textId="77777777" w:rsidTr="00F3518D">
        <w:trPr>
          <w:trHeight w:val="481"/>
        </w:trPr>
        <w:tc>
          <w:tcPr>
            <w:tcW w:w="3902" w:type="dxa"/>
            <w:vAlign w:val="center"/>
          </w:tcPr>
          <w:p w14:paraId="756A7009" w14:textId="77777777" w:rsidR="00C829AF" w:rsidRPr="006D0BBE" w:rsidRDefault="00C829AF" w:rsidP="00F3518D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D0BBE">
              <w:rPr>
                <w:rFonts w:eastAsia="Times New Roman"/>
                <w:lang w:eastAsia="ru-RU"/>
              </w:rPr>
              <w:t>Ф.И.О., Должность</w:t>
            </w:r>
          </w:p>
        </w:tc>
        <w:tc>
          <w:tcPr>
            <w:tcW w:w="6426" w:type="dxa"/>
            <w:vAlign w:val="center"/>
          </w:tcPr>
          <w:p w14:paraId="0F590AF9" w14:textId="77777777" w:rsidR="00C829AF" w:rsidRPr="006D0BBE" w:rsidRDefault="00C829AF" w:rsidP="00F3518D">
            <w:pPr>
              <w:spacing w:line="240" w:lineRule="auto"/>
              <w:rPr>
                <w:rFonts w:eastAsia="Times New Roman"/>
                <w:b/>
                <w:lang w:eastAsia="ru-RU"/>
              </w:rPr>
            </w:pPr>
            <w:r w:rsidRPr="00A87923">
              <w:rPr>
                <w:rFonts w:eastAsia="Times New Roman"/>
                <w:b/>
                <w:lang w:eastAsia="ru-RU"/>
              </w:rPr>
              <w:t>____________________________________________________</w:t>
            </w:r>
          </w:p>
        </w:tc>
      </w:tr>
      <w:tr w:rsidR="00C829AF" w:rsidRPr="006D0BBE" w14:paraId="4D9AA785" w14:textId="77777777" w:rsidTr="00F3518D">
        <w:trPr>
          <w:trHeight w:val="481"/>
        </w:trPr>
        <w:tc>
          <w:tcPr>
            <w:tcW w:w="3902" w:type="dxa"/>
            <w:vAlign w:val="center"/>
          </w:tcPr>
          <w:p w14:paraId="2A857790" w14:textId="77777777" w:rsidR="00C829AF" w:rsidRDefault="00C829AF" w:rsidP="00F3518D">
            <w:pPr>
              <w:spacing w:line="240" w:lineRule="auto"/>
              <w:rPr>
                <w:rFonts w:eastAsia="Times New Roman"/>
                <w:lang w:val="en-US" w:eastAsia="ru-RU"/>
              </w:rPr>
            </w:pPr>
            <w:r w:rsidRPr="006D0BBE">
              <w:rPr>
                <w:rFonts w:eastAsia="Times New Roman"/>
                <w:lang w:eastAsia="ru-RU"/>
              </w:rPr>
              <w:t xml:space="preserve">Контактный телефон, </w:t>
            </w:r>
            <w:r>
              <w:rPr>
                <w:rFonts w:eastAsia="Times New Roman"/>
                <w:lang w:val="en-US" w:eastAsia="ru-RU"/>
              </w:rPr>
              <w:t>E</w:t>
            </w:r>
            <w:r w:rsidRPr="006D0BBE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val="en-US" w:eastAsia="ru-RU"/>
              </w:rPr>
              <w:t>M</w:t>
            </w:r>
            <w:r w:rsidRPr="006D0BBE">
              <w:rPr>
                <w:rFonts w:eastAsia="Times New Roman"/>
                <w:lang w:val="en-US" w:eastAsia="ru-RU"/>
              </w:rPr>
              <w:t>ail</w:t>
            </w:r>
          </w:p>
          <w:p w14:paraId="5D48A0E8" w14:textId="77777777" w:rsidR="00C829AF" w:rsidRPr="001B7F31" w:rsidRDefault="00C829AF" w:rsidP="00F3518D">
            <w:pPr>
              <w:spacing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Подпись</w:t>
            </w:r>
          </w:p>
        </w:tc>
        <w:tc>
          <w:tcPr>
            <w:tcW w:w="6426" w:type="dxa"/>
            <w:vAlign w:val="center"/>
          </w:tcPr>
          <w:p w14:paraId="4651DD11" w14:textId="77777777" w:rsidR="00C829AF" w:rsidRPr="006D0BBE" w:rsidRDefault="00C829AF" w:rsidP="00F3518D">
            <w:pPr>
              <w:spacing w:line="240" w:lineRule="auto"/>
              <w:rPr>
                <w:rFonts w:eastAsia="Times New Roman"/>
                <w:b/>
                <w:lang w:eastAsia="ru-RU"/>
              </w:rPr>
            </w:pPr>
            <w:r w:rsidRPr="00A87923">
              <w:rPr>
                <w:rFonts w:eastAsia="Times New Roman"/>
                <w:b/>
                <w:lang w:eastAsia="ru-RU"/>
              </w:rPr>
              <w:t>____________________________________________________</w:t>
            </w:r>
          </w:p>
        </w:tc>
      </w:tr>
    </w:tbl>
    <w:p w14:paraId="41198B0F" w14:textId="77777777" w:rsidR="008829C1" w:rsidRPr="00F9058A" w:rsidRDefault="008829C1" w:rsidP="008C4F13">
      <w:pPr>
        <w:tabs>
          <w:tab w:val="left" w:pos="2673"/>
        </w:tabs>
        <w:rPr>
          <w:rFonts w:ascii="Times New Roman" w:hAnsi="Times New Roman"/>
        </w:rPr>
      </w:pPr>
    </w:p>
    <w:sectPr w:rsidR="008829C1" w:rsidRPr="00F9058A" w:rsidSect="00EB4A6C">
      <w:footerReference w:type="default" r:id="rId21"/>
      <w:type w:val="continuous"/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E6A8" w14:textId="77777777" w:rsidR="005D7A34" w:rsidRDefault="005D7A34" w:rsidP="00FA027D">
      <w:pPr>
        <w:spacing w:after="0" w:line="240" w:lineRule="auto"/>
      </w:pPr>
      <w:r>
        <w:separator/>
      </w:r>
    </w:p>
  </w:endnote>
  <w:endnote w:type="continuationSeparator" w:id="0">
    <w:p w14:paraId="4A800E57" w14:textId="77777777" w:rsidR="005D7A34" w:rsidRDefault="005D7A34" w:rsidP="00FA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C1E3" w14:textId="77777777" w:rsidR="00FA027D" w:rsidRPr="004330AA" w:rsidRDefault="00FA027D" w:rsidP="00FA027D">
    <w:pPr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161F" w14:textId="77777777" w:rsidR="005D7A34" w:rsidRDefault="005D7A34" w:rsidP="00FA027D">
      <w:pPr>
        <w:spacing w:after="0" w:line="240" w:lineRule="auto"/>
      </w:pPr>
      <w:r>
        <w:separator/>
      </w:r>
    </w:p>
  </w:footnote>
  <w:footnote w:type="continuationSeparator" w:id="0">
    <w:p w14:paraId="1B6D7B2B" w14:textId="77777777" w:rsidR="005D7A34" w:rsidRDefault="005D7A34" w:rsidP="00FA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889"/>
    <w:multiLevelType w:val="hybridMultilevel"/>
    <w:tmpl w:val="6F06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5E9"/>
    <w:multiLevelType w:val="hybridMultilevel"/>
    <w:tmpl w:val="A06C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77F"/>
    <w:multiLevelType w:val="hybridMultilevel"/>
    <w:tmpl w:val="82ECF828"/>
    <w:lvl w:ilvl="0" w:tplc="1F4E34D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CD42D97"/>
    <w:multiLevelType w:val="hybridMultilevel"/>
    <w:tmpl w:val="5B843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8409A"/>
    <w:multiLevelType w:val="hybridMultilevel"/>
    <w:tmpl w:val="C06A5182"/>
    <w:lvl w:ilvl="0" w:tplc="2C74AE0E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C1B7C"/>
    <w:multiLevelType w:val="hybridMultilevel"/>
    <w:tmpl w:val="C06A5182"/>
    <w:lvl w:ilvl="0" w:tplc="2C74AE0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44D"/>
    <w:multiLevelType w:val="hybridMultilevel"/>
    <w:tmpl w:val="4AB4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8657C"/>
    <w:multiLevelType w:val="hybridMultilevel"/>
    <w:tmpl w:val="9B30E70C"/>
    <w:lvl w:ilvl="0" w:tplc="8F16C830">
      <w:start w:val="1"/>
      <w:numFmt w:val="decimal"/>
      <w:lvlText w:val="%1."/>
      <w:lvlJc w:val="left"/>
      <w:pPr>
        <w:ind w:left="7731" w:hanging="360"/>
      </w:pPr>
      <w:rPr>
        <w:b/>
      </w:rPr>
    </w:lvl>
    <w:lvl w:ilvl="1" w:tplc="4E989CA0">
      <w:start w:val="1"/>
      <w:numFmt w:val="decimal"/>
      <w:lvlText w:val="3.%2."/>
      <w:lvlJc w:val="left"/>
      <w:pPr>
        <w:ind w:left="144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97B36"/>
    <w:multiLevelType w:val="hybridMultilevel"/>
    <w:tmpl w:val="27EE1B32"/>
    <w:lvl w:ilvl="0" w:tplc="CB609A1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B240BA4"/>
    <w:multiLevelType w:val="hybridMultilevel"/>
    <w:tmpl w:val="13841A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6D219F"/>
    <w:multiLevelType w:val="hybridMultilevel"/>
    <w:tmpl w:val="6F8227E2"/>
    <w:lvl w:ilvl="0" w:tplc="6E70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1568C"/>
    <w:multiLevelType w:val="hybridMultilevel"/>
    <w:tmpl w:val="DDC4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92F2D"/>
    <w:multiLevelType w:val="hybridMultilevel"/>
    <w:tmpl w:val="AFE2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727DC"/>
    <w:multiLevelType w:val="hybridMultilevel"/>
    <w:tmpl w:val="93F22566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4" w15:restartNumberingAfterBreak="0">
    <w:nsid w:val="5603709B"/>
    <w:multiLevelType w:val="hybridMultilevel"/>
    <w:tmpl w:val="C06A5182"/>
    <w:lvl w:ilvl="0" w:tplc="2C74AE0E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E595B"/>
    <w:multiLevelType w:val="hybridMultilevel"/>
    <w:tmpl w:val="8320C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33071F0"/>
    <w:multiLevelType w:val="hybridMultilevel"/>
    <w:tmpl w:val="A6BAD418"/>
    <w:lvl w:ilvl="0" w:tplc="319E09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D26DF"/>
    <w:multiLevelType w:val="hybridMultilevel"/>
    <w:tmpl w:val="C102EF6A"/>
    <w:lvl w:ilvl="0" w:tplc="0419000F">
      <w:start w:val="1"/>
      <w:numFmt w:val="decimal"/>
      <w:lvlText w:val="%1."/>
      <w:lvlJc w:val="left"/>
      <w:pPr>
        <w:ind w:left="306" w:hanging="360"/>
      </w:p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8" w15:restartNumberingAfterBreak="0">
    <w:nsid w:val="68E72A25"/>
    <w:multiLevelType w:val="hybridMultilevel"/>
    <w:tmpl w:val="F3BAA896"/>
    <w:lvl w:ilvl="0" w:tplc="1674D1D0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01FEB"/>
    <w:multiLevelType w:val="hybridMultilevel"/>
    <w:tmpl w:val="593481E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 w15:restartNumberingAfterBreak="0">
    <w:nsid w:val="7D6726BE"/>
    <w:multiLevelType w:val="hybridMultilevel"/>
    <w:tmpl w:val="1B7CBDFA"/>
    <w:lvl w:ilvl="0" w:tplc="857C79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3"/>
  </w:num>
  <w:num w:numId="5">
    <w:abstractNumId w:val="19"/>
  </w:num>
  <w:num w:numId="6">
    <w:abstractNumId w:val="15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20"/>
  </w:num>
  <w:num w:numId="13">
    <w:abstractNumId w:val="17"/>
  </w:num>
  <w:num w:numId="14">
    <w:abstractNumId w:val="10"/>
  </w:num>
  <w:num w:numId="15">
    <w:abstractNumId w:val="16"/>
  </w:num>
  <w:num w:numId="16">
    <w:abstractNumId w:val="2"/>
  </w:num>
  <w:num w:numId="17">
    <w:abstractNumId w:val="7"/>
  </w:num>
  <w:num w:numId="18">
    <w:abstractNumId w:val="4"/>
  </w:num>
  <w:num w:numId="19">
    <w:abstractNumId w:val="5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39"/>
    <w:rsid w:val="00014AC0"/>
    <w:rsid w:val="0002130A"/>
    <w:rsid w:val="00027A2D"/>
    <w:rsid w:val="00033961"/>
    <w:rsid w:val="00053BF1"/>
    <w:rsid w:val="000603AD"/>
    <w:rsid w:val="00095881"/>
    <w:rsid w:val="000A0009"/>
    <w:rsid w:val="000A1796"/>
    <w:rsid w:val="000E5A3E"/>
    <w:rsid w:val="000F41B3"/>
    <w:rsid w:val="00103398"/>
    <w:rsid w:val="00106410"/>
    <w:rsid w:val="0011122A"/>
    <w:rsid w:val="00122F63"/>
    <w:rsid w:val="00130C56"/>
    <w:rsid w:val="00151686"/>
    <w:rsid w:val="001542C0"/>
    <w:rsid w:val="00171FB8"/>
    <w:rsid w:val="00182F25"/>
    <w:rsid w:val="001950B5"/>
    <w:rsid w:val="001A6AC5"/>
    <w:rsid w:val="001B426E"/>
    <w:rsid w:val="001C6EAA"/>
    <w:rsid w:val="001F0B79"/>
    <w:rsid w:val="001F7329"/>
    <w:rsid w:val="00205BB4"/>
    <w:rsid w:val="002077E2"/>
    <w:rsid w:val="0021078B"/>
    <w:rsid w:val="00214800"/>
    <w:rsid w:val="0023348A"/>
    <w:rsid w:val="00242B8C"/>
    <w:rsid w:val="00246B76"/>
    <w:rsid w:val="00256FCC"/>
    <w:rsid w:val="00260B79"/>
    <w:rsid w:val="002853A0"/>
    <w:rsid w:val="00296896"/>
    <w:rsid w:val="002A1FCE"/>
    <w:rsid w:val="002F38F2"/>
    <w:rsid w:val="003526D3"/>
    <w:rsid w:val="00355C35"/>
    <w:rsid w:val="00371365"/>
    <w:rsid w:val="003773F1"/>
    <w:rsid w:val="00381463"/>
    <w:rsid w:val="003826A3"/>
    <w:rsid w:val="00387C8B"/>
    <w:rsid w:val="0039232F"/>
    <w:rsid w:val="00393CA0"/>
    <w:rsid w:val="003A1F8C"/>
    <w:rsid w:val="003A3E57"/>
    <w:rsid w:val="003B0C43"/>
    <w:rsid w:val="003E04BF"/>
    <w:rsid w:val="003E650E"/>
    <w:rsid w:val="0040776D"/>
    <w:rsid w:val="004170D2"/>
    <w:rsid w:val="004530FA"/>
    <w:rsid w:val="004534C6"/>
    <w:rsid w:val="00464A17"/>
    <w:rsid w:val="004665B0"/>
    <w:rsid w:val="00473061"/>
    <w:rsid w:val="00473B77"/>
    <w:rsid w:val="00482D2A"/>
    <w:rsid w:val="004926D3"/>
    <w:rsid w:val="00493174"/>
    <w:rsid w:val="004C577E"/>
    <w:rsid w:val="004C5FAF"/>
    <w:rsid w:val="004C6156"/>
    <w:rsid w:val="004D09F9"/>
    <w:rsid w:val="004F2BD0"/>
    <w:rsid w:val="004F4088"/>
    <w:rsid w:val="004F57AF"/>
    <w:rsid w:val="005110CF"/>
    <w:rsid w:val="00516455"/>
    <w:rsid w:val="005219AF"/>
    <w:rsid w:val="00535B30"/>
    <w:rsid w:val="005518AA"/>
    <w:rsid w:val="00560FFB"/>
    <w:rsid w:val="0056530D"/>
    <w:rsid w:val="00583F7E"/>
    <w:rsid w:val="00585D19"/>
    <w:rsid w:val="005C6AC5"/>
    <w:rsid w:val="005D7A34"/>
    <w:rsid w:val="00617CFB"/>
    <w:rsid w:val="006215B9"/>
    <w:rsid w:val="00632B32"/>
    <w:rsid w:val="00633223"/>
    <w:rsid w:val="00653B4D"/>
    <w:rsid w:val="006719FA"/>
    <w:rsid w:val="00672034"/>
    <w:rsid w:val="00672DEB"/>
    <w:rsid w:val="00686858"/>
    <w:rsid w:val="00691FBB"/>
    <w:rsid w:val="006A24E8"/>
    <w:rsid w:val="006E5214"/>
    <w:rsid w:val="006F00A5"/>
    <w:rsid w:val="0071346E"/>
    <w:rsid w:val="00714620"/>
    <w:rsid w:val="0073147C"/>
    <w:rsid w:val="00747087"/>
    <w:rsid w:val="00753A37"/>
    <w:rsid w:val="00764AD9"/>
    <w:rsid w:val="00782907"/>
    <w:rsid w:val="00790D12"/>
    <w:rsid w:val="00792720"/>
    <w:rsid w:val="007B4743"/>
    <w:rsid w:val="007B65FD"/>
    <w:rsid w:val="007C3D2A"/>
    <w:rsid w:val="007C4160"/>
    <w:rsid w:val="007D107E"/>
    <w:rsid w:val="007D3F96"/>
    <w:rsid w:val="007D7065"/>
    <w:rsid w:val="007E0CAE"/>
    <w:rsid w:val="007E19C4"/>
    <w:rsid w:val="007E5189"/>
    <w:rsid w:val="007E7167"/>
    <w:rsid w:val="007F7C74"/>
    <w:rsid w:val="008133CC"/>
    <w:rsid w:val="00815240"/>
    <w:rsid w:val="00816EF3"/>
    <w:rsid w:val="00846641"/>
    <w:rsid w:val="00852919"/>
    <w:rsid w:val="00862CC2"/>
    <w:rsid w:val="00863D15"/>
    <w:rsid w:val="00865A3C"/>
    <w:rsid w:val="0087725E"/>
    <w:rsid w:val="008778C1"/>
    <w:rsid w:val="008829C1"/>
    <w:rsid w:val="00890553"/>
    <w:rsid w:val="00890951"/>
    <w:rsid w:val="008975A6"/>
    <w:rsid w:val="008C344D"/>
    <w:rsid w:val="008C4F13"/>
    <w:rsid w:val="008D4CE4"/>
    <w:rsid w:val="008F078B"/>
    <w:rsid w:val="008F61F6"/>
    <w:rsid w:val="00901D99"/>
    <w:rsid w:val="0090460F"/>
    <w:rsid w:val="00911228"/>
    <w:rsid w:val="00921807"/>
    <w:rsid w:val="00960DA0"/>
    <w:rsid w:val="00974B5A"/>
    <w:rsid w:val="00975D8B"/>
    <w:rsid w:val="009811ED"/>
    <w:rsid w:val="00990AB4"/>
    <w:rsid w:val="00991706"/>
    <w:rsid w:val="00992D42"/>
    <w:rsid w:val="009A7346"/>
    <w:rsid w:val="009B33C3"/>
    <w:rsid w:val="009B4990"/>
    <w:rsid w:val="009B4BB5"/>
    <w:rsid w:val="009C3BCF"/>
    <w:rsid w:val="009C5708"/>
    <w:rsid w:val="009C6903"/>
    <w:rsid w:val="009C693A"/>
    <w:rsid w:val="009D4E70"/>
    <w:rsid w:val="009E76CB"/>
    <w:rsid w:val="00A00BC8"/>
    <w:rsid w:val="00A017ED"/>
    <w:rsid w:val="00A132D7"/>
    <w:rsid w:val="00A315D7"/>
    <w:rsid w:val="00A31B15"/>
    <w:rsid w:val="00A4550F"/>
    <w:rsid w:val="00A47CAE"/>
    <w:rsid w:val="00A60B7B"/>
    <w:rsid w:val="00A8341B"/>
    <w:rsid w:val="00A846AB"/>
    <w:rsid w:val="00A9343B"/>
    <w:rsid w:val="00AE2F8D"/>
    <w:rsid w:val="00AE4E51"/>
    <w:rsid w:val="00AF418D"/>
    <w:rsid w:val="00B036B7"/>
    <w:rsid w:val="00B07B69"/>
    <w:rsid w:val="00B121DB"/>
    <w:rsid w:val="00B149E0"/>
    <w:rsid w:val="00B3456A"/>
    <w:rsid w:val="00B556C3"/>
    <w:rsid w:val="00B57682"/>
    <w:rsid w:val="00B61E59"/>
    <w:rsid w:val="00B66873"/>
    <w:rsid w:val="00B87096"/>
    <w:rsid w:val="00BA3534"/>
    <w:rsid w:val="00BD3AB4"/>
    <w:rsid w:val="00BD50F8"/>
    <w:rsid w:val="00BD5159"/>
    <w:rsid w:val="00BE15F5"/>
    <w:rsid w:val="00BE2672"/>
    <w:rsid w:val="00BE2845"/>
    <w:rsid w:val="00BE3889"/>
    <w:rsid w:val="00BE49E5"/>
    <w:rsid w:val="00BF2631"/>
    <w:rsid w:val="00BF6A2B"/>
    <w:rsid w:val="00C01D80"/>
    <w:rsid w:val="00C228E8"/>
    <w:rsid w:val="00C24221"/>
    <w:rsid w:val="00C52817"/>
    <w:rsid w:val="00C80F27"/>
    <w:rsid w:val="00C829AF"/>
    <w:rsid w:val="00C82B9E"/>
    <w:rsid w:val="00C961ED"/>
    <w:rsid w:val="00CA3AF4"/>
    <w:rsid w:val="00CB1BF4"/>
    <w:rsid w:val="00CE66C4"/>
    <w:rsid w:val="00CF132E"/>
    <w:rsid w:val="00CF7808"/>
    <w:rsid w:val="00D019C0"/>
    <w:rsid w:val="00D07773"/>
    <w:rsid w:val="00D2086F"/>
    <w:rsid w:val="00D227B7"/>
    <w:rsid w:val="00D412ED"/>
    <w:rsid w:val="00D93839"/>
    <w:rsid w:val="00DA7C62"/>
    <w:rsid w:val="00DE7A34"/>
    <w:rsid w:val="00E02057"/>
    <w:rsid w:val="00E04C92"/>
    <w:rsid w:val="00E13520"/>
    <w:rsid w:val="00E478E5"/>
    <w:rsid w:val="00E52AF5"/>
    <w:rsid w:val="00E67ECF"/>
    <w:rsid w:val="00EB4A6C"/>
    <w:rsid w:val="00ED1557"/>
    <w:rsid w:val="00EF5C4A"/>
    <w:rsid w:val="00EF7DA0"/>
    <w:rsid w:val="00F07ACE"/>
    <w:rsid w:val="00F225B2"/>
    <w:rsid w:val="00F3518D"/>
    <w:rsid w:val="00F41157"/>
    <w:rsid w:val="00F42CB8"/>
    <w:rsid w:val="00F53ABD"/>
    <w:rsid w:val="00F64689"/>
    <w:rsid w:val="00F64EFF"/>
    <w:rsid w:val="00F6653F"/>
    <w:rsid w:val="00F9058A"/>
    <w:rsid w:val="00F92F1C"/>
    <w:rsid w:val="00F936AD"/>
    <w:rsid w:val="00FA027D"/>
    <w:rsid w:val="00FA21CA"/>
    <w:rsid w:val="00FC5EC2"/>
    <w:rsid w:val="00FE068A"/>
    <w:rsid w:val="00FE7DA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EF5441"/>
  <w15:chartTrackingRefBased/>
  <w15:docId w15:val="{A262DC67-5B2B-8640-AC83-98EEB1AB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9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93839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29689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1542C0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rsid w:val="001542C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1542C0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A02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A027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A02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A027D"/>
    <w:rPr>
      <w:sz w:val="22"/>
      <w:szCs w:val="22"/>
      <w:lang w:eastAsia="en-US"/>
    </w:rPr>
  </w:style>
  <w:style w:type="paragraph" w:styleId="ac">
    <w:name w:val="No Spacing"/>
    <w:uiPriority w:val="1"/>
    <w:qFormat/>
    <w:rsid w:val="004C577E"/>
    <w:rPr>
      <w:sz w:val="22"/>
      <w:szCs w:val="22"/>
      <w:lang w:eastAsia="en-US"/>
    </w:rPr>
  </w:style>
  <w:style w:type="character" w:styleId="ad">
    <w:name w:val="Subtle Emphasis"/>
    <w:uiPriority w:val="19"/>
    <w:qFormat/>
    <w:rsid w:val="00260B79"/>
    <w:rPr>
      <w:i/>
      <w:iCs/>
      <w:color w:val="404040"/>
    </w:rPr>
  </w:style>
  <w:style w:type="character" w:styleId="ae">
    <w:name w:val="Strong"/>
    <w:uiPriority w:val="22"/>
    <w:qFormat/>
    <w:locked/>
    <w:rsid w:val="00260B79"/>
    <w:rPr>
      <w:b/>
      <w:bCs/>
    </w:rPr>
  </w:style>
  <w:style w:type="table" w:styleId="af">
    <w:name w:val="Table Grid"/>
    <w:basedOn w:val="a1"/>
    <w:uiPriority w:val="59"/>
    <w:locked/>
    <w:rsid w:val="00A47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E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ettertext">
    <w:name w:val="letter text"/>
    <w:basedOn w:val="a"/>
    <w:rsid w:val="009B4BB5"/>
    <w:pPr>
      <w:spacing w:after="0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567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4409929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8F8C-27E7-4D23-AE97-945C5941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  Республика Казахстан</vt:lpstr>
    </vt:vector>
  </TitlesOfParts>
  <Company>Reanimator Extreme Edition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 Республика Казахстан</dc:title>
  <dc:subject/>
  <dc:creator>максим</dc:creator>
  <cp:keywords/>
  <dc:description/>
  <cp:lastModifiedBy>Microsoft Office User</cp:lastModifiedBy>
  <cp:revision>2</cp:revision>
  <cp:lastPrinted>2021-07-28T06:57:00Z</cp:lastPrinted>
  <dcterms:created xsi:type="dcterms:W3CDTF">2022-03-15T11:13:00Z</dcterms:created>
  <dcterms:modified xsi:type="dcterms:W3CDTF">2022-03-15T11:13:00Z</dcterms:modified>
</cp:coreProperties>
</file>